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CA10" w14:textId="752B54CE" w:rsidR="0087271D" w:rsidRDefault="0087271D" w:rsidP="00521005">
      <w:pPr>
        <w:spacing w:line="360" w:lineRule="auto"/>
        <w:jc w:val="center"/>
        <w:rPr>
          <w:rFonts w:cs="Times New Roman"/>
          <w:sz w:val="56"/>
          <w:szCs w:val="56"/>
        </w:rPr>
      </w:pPr>
      <w:r>
        <w:rPr>
          <w:rFonts w:cs="Times New Roman"/>
          <w:noProof/>
          <w:sz w:val="56"/>
          <w:szCs w:val="56"/>
        </w:rPr>
        <w:drawing>
          <wp:inline distT="0" distB="0" distL="0" distR="0" wp14:anchorId="3A37CF13" wp14:editId="4583687D">
            <wp:extent cx="3570136" cy="1467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13" cy="1471136"/>
                    </a:xfrm>
                    <a:prstGeom prst="rect">
                      <a:avLst/>
                    </a:prstGeom>
                    <a:noFill/>
                  </pic:spPr>
                </pic:pic>
              </a:graphicData>
            </a:graphic>
          </wp:inline>
        </w:drawing>
      </w:r>
    </w:p>
    <w:p w14:paraId="6F433336" w14:textId="77777777" w:rsidR="0087271D" w:rsidRDefault="0087271D" w:rsidP="00521005">
      <w:pPr>
        <w:spacing w:line="360" w:lineRule="auto"/>
        <w:jc w:val="center"/>
        <w:rPr>
          <w:rFonts w:cs="Times New Roman"/>
          <w:sz w:val="56"/>
          <w:szCs w:val="56"/>
        </w:rPr>
      </w:pPr>
    </w:p>
    <w:p w14:paraId="57B79F81" w14:textId="1203F7D1" w:rsidR="0087271D" w:rsidRPr="007B6226" w:rsidRDefault="0087271D" w:rsidP="00521005">
      <w:pPr>
        <w:spacing w:line="360" w:lineRule="auto"/>
        <w:jc w:val="center"/>
        <w:rPr>
          <w:rFonts w:cs="Times New Roman"/>
          <w:b/>
          <w:bCs/>
          <w:sz w:val="36"/>
          <w:szCs w:val="36"/>
        </w:rPr>
      </w:pPr>
      <w:r w:rsidRPr="007B6226">
        <w:rPr>
          <w:rFonts w:cs="Times New Roman"/>
          <w:b/>
          <w:bCs/>
          <w:sz w:val="36"/>
          <w:szCs w:val="36"/>
        </w:rPr>
        <w:t>Faculty of Law</w:t>
      </w:r>
    </w:p>
    <w:p w14:paraId="1679292F" w14:textId="2F16C576" w:rsidR="0087271D" w:rsidRPr="007B6226" w:rsidRDefault="0087271D" w:rsidP="00521005">
      <w:pPr>
        <w:spacing w:line="360" w:lineRule="auto"/>
        <w:jc w:val="center"/>
        <w:rPr>
          <w:rFonts w:cs="Times New Roman"/>
          <w:b/>
          <w:bCs/>
          <w:sz w:val="28"/>
          <w:szCs w:val="28"/>
        </w:rPr>
      </w:pPr>
      <w:r w:rsidRPr="007B6226">
        <w:rPr>
          <w:rFonts w:cs="Times New Roman"/>
          <w:b/>
          <w:bCs/>
          <w:sz w:val="28"/>
          <w:szCs w:val="28"/>
        </w:rPr>
        <w:t xml:space="preserve">Department </w:t>
      </w:r>
      <w:r w:rsidR="007B6226">
        <w:rPr>
          <w:rFonts w:cs="Times New Roman"/>
          <w:b/>
          <w:bCs/>
          <w:sz w:val="28"/>
          <w:szCs w:val="28"/>
        </w:rPr>
        <w:t xml:space="preserve">- </w:t>
      </w:r>
      <w:r w:rsidRPr="007B6226">
        <w:rPr>
          <w:rFonts w:cs="Times New Roman"/>
          <w:b/>
          <w:bCs/>
          <w:sz w:val="28"/>
          <w:szCs w:val="28"/>
        </w:rPr>
        <w:t>Legal Studies</w:t>
      </w:r>
    </w:p>
    <w:p w14:paraId="0E895BD2" w14:textId="77777777" w:rsidR="0087271D" w:rsidRPr="0087271D" w:rsidRDefault="0087271D" w:rsidP="00521005">
      <w:pPr>
        <w:spacing w:line="360" w:lineRule="auto"/>
        <w:jc w:val="center"/>
        <w:rPr>
          <w:rFonts w:cs="Times New Roman"/>
          <w:sz w:val="36"/>
          <w:szCs w:val="36"/>
        </w:rPr>
      </w:pPr>
    </w:p>
    <w:p w14:paraId="4D320F77" w14:textId="15179042" w:rsidR="009E5745" w:rsidRDefault="00FA63DC" w:rsidP="00521005">
      <w:pPr>
        <w:spacing w:line="360" w:lineRule="auto"/>
        <w:jc w:val="center"/>
        <w:rPr>
          <w:rFonts w:cs="Times New Roman"/>
          <w:sz w:val="28"/>
          <w:szCs w:val="28"/>
        </w:rPr>
      </w:pPr>
      <w:r>
        <w:rPr>
          <w:rFonts w:cs="Times New Roman"/>
          <w:sz w:val="28"/>
          <w:szCs w:val="28"/>
        </w:rPr>
        <w:t>Project Diploma</w:t>
      </w:r>
    </w:p>
    <w:p w14:paraId="242F874B" w14:textId="0D032C69" w:rsidR="009E5745" w:rsidRPr="00FA63DC" w:rsidRDefault="00FA63DC" w:rsidP="00521005">
      <w:pPr>
        <w:spacing w:line="360" w:lineRule="auto"/>
        <w:jc w:val="center"/>
        <w:rPr>
          <w:rFonts w:cs="Times New Roman"/>
          <w:b/>
          <w:bCs/>
          <w:sz w:val="36"/>
          <w:szCs w:val="36"/>
        </w:rPr>
      </w:pPr>
      <w:r w:rsidRPr="00FA63DC">
        <w:rPr>
          <w:rFonts w:cs="Times New Roman"/>
          <w:b/>
          <w:bCs/>
          <w:sz w:val="28"/>
          <w:szCs w:val="28"/>
        </w:rPr>
        <w:t xml:space="preserve">Modern </w:t>
      </w:r>
      <w:r w:rsidR="00524129">
        <w:rPr>
          <w:rFonts w:cs="Times New Roman"/>
          <w:b/>
          <w:bCs/>
          <w:sz w:val="28"/>
          <w:szCs w:val="28"/>
        </w:rPr>
        <w:t xml:space="preserve">Public </w:t>
      </w:r>
      <w:r w:rsidRPr="00FA63DC">
        <w:rPr>
          <w:rFonts w:cs="Times New Roman"/>
          <w:b/>
          <w:bCs/>
          <w:sz w:val="28"/>
          <w:szCs w:val="28"/>
        </w:rPr>
        <w:t>Administration</w:t>
      </w:r>
    </w:p>
    <w:p w14:paraId="55E308A9" w14:textId="53A3F97A" w:rsidR="001B6AE2" w:rsidRDefault="001B6AE2" w:rsidP="540CF763">
      <w:pPr>
        <w:spacing w:line="360" w:lineRule="auto"/>
        <w:jc w:val="center"/>
        <w:rPr>
          <w:rFonts w:cs="Times New Roman"/>
        </w:rPr>
      </w:pPr>
    </w:p>
    <w:p w14:paraId="29AB4F5D" w14:textId="77777777" w:rsidR="001B6AE2" w:rsidRDefault="001B6AE2" w:rsidP="00521005">
      <w:pPr>
        <w:spacing w:line="360" w:lineRule="auto"/>
        <w:jc w:val="center"/>
        <w:rPr>
          <w:rFonts w:cs="Times New Roman"/>
          <w:szCs w:val="24"/>
        </w:rPr>
      </w:pPr>
    </w:p>
    <w:p w14:paraId="0C98D0B0" w14:textId="77777777" w:rsidR="001B6AE2" w:rsidRDefault="001B6AE2" w:rsidP="00521005">
      <w:pPr>
        <w:spacing w:line="360" w:lineRule="auto"/>
        <w:jc w:val="center"/>
        <w:rPr>
          <w:rFonts w:cs="Times New Roman"/>
          <w:szCs w:val="24"/>
        </w:rPr>
      </w:pPr>
    </w:p>
    <w:p w14:paraId="2301E105" w14:textId="5C361D0D" w:rsidR="00F57E64" w:rsidRPr="009E5745" w:rsidRDefault="00B26186" w:rsidP="00B26186">
      <w:pPr>
        <w:spacing w:line="360" w:lineRule="auto"/>
        <w:rPr>
          <w:rFonts w:cs="Times New Roman"/>
          <w:szCs w:val="24"/>
        </w:rPr>
      </w:pPr>
      <w:r>
        <w:rPr>
          <w:rFonts w:cs="Times New Roman"/>
          <w:szCs w:val="24"/>
        </w:rPr>
        <w:t xml:space="preserve">    </w:t>
      </w:r>
      <w:r w:rsidR="0087271D" w:rsidRPr="009E5745">
        <w:rPr>
          <w:rFonts w:cs="Times New Roman"/>
          <w:szCs w:val="24"/>
        </w:rPr>
        <w:t xml:space="preserve">Student: </w:t>
      </w:r>
      <w:r w:rsidR="00F57E64" w:rsidRPr="009E5745">
        <w:rPr>
          <w:rFonts w:cs="Times New Roman"/>
          <w:szCs w:val="24"/>
        </w:rPr>
        <w:t xml:space="preserve">                                                   </w:t>
      </w:r>
      <w:r w:rsidR="009E5745">
        <w:rPr>
          <w:rFonts w:cs="Times New Roman"/>
          <w:szCs w:val="24"/>
        </w:rPr>
        <w:t xml:space="preserve">                                               </w:t>
      </w:r>
      <w:r w:rsidR="00ED7F38">
        <w:rPr>
          <w:rFonts w:cs="Times New Roman"/>
          <w:szCs w:val="24"/>
        </w:rPr>
        <w:t xml:space="preserve"> </w:t>
      </w:r>
      <w:r w:rsidR="009E5745">
        <w:rPr>
          <w:rFonts w:cs="Times New Roman"/>
          <w:szCs w:val="24"/>
        </w:rPr>
        <w:t xml:space="preserve"> </w:t>
      </w:r>
      <w:r w:rsidR="00ED7F38">
        <w:rPr>
          <w:rFonts w:cs="Times New Roman"/>
          <w:szCs w:val="24"/>
        </w:rPr>
        <w:t xml:space="preserve">   </w:t>
      </w:r>
      <w:r w:rsidR="009E5745">
        <w:rPr>
          <w:rFonts w:cs="Times New Roman"/>
          <w:szCs w:val="24"/>
        </w:rPr>
        <w:t xml:space="preserve"> </w:t>
      </w:r>
      <w:r w:rsidR="00F57E64" w:rsidRPr="009E5745">
        <w:rPr>
          <w:rFonts w:cs="Times New Roman"/>
          <w:szCs w:val="24"/>
        </w:rPr>
        <w:t>Mentor:</w:t>
      </w:r>
    </w:p>
    <w:p w14:paraId="3287EE2E" w14:textId="5BA17846" w:rsidR="0087271D" w:rsidRDefault="540CF763" w:rsidP="540CF763">
      <w:pPr>
        <w:spacing w:line="360" w:lineRule="auto"/>
        <w:jc w:val="center"/>
        <w:rPr>
          <w:rFonts w:cs="Times New Roman"/>
        </w:rPr>
      </w:pPr>
      <w:r w:rsidRPr="540CF763">
        <w:rPr>
          <w:rFonts w:cs="Times New Roman"/>
        </w:rPr>
        <w:t>Mirza Demiri                                                                                Assoc. Prof. Dr. Natalija</w:t>
      </w:r>
      <w:r w:rsidR="002561D8">
        <w:rPr>
          <w:rFonts w:cs="Times New Roman"/>
        </w:rPr>
        <w:t xml:space="preserve"> </w:t>
      </w:r>
      <w:r w:rsidRPr="540CF763">
        <w:rPr>
          <w:rFonts w:cs="Times New Roman"/>
        </w:rPr>
        <w:t>Shikova</w:t>
      </w:r>
    </w:p>
    <w:p w14:paraId="7833111F" w14:textId="1346D0E6" w:rsidR="009E5745" w:rsidRDefault="009E5745" w:rsidP="00521005">
      <w:pPr>
        <w:spacing w:line="360" w:lineRule="auto"/>
        <w:jc w:val="center"/>
        <w:rPr>
          <w:rFonts w:cs="Times New Roman"/>
          <w:szCs w:val="24"/>
        </w:rPr>
      </w:pPr>
    </w:p>
    <w:p w14:paraId="2B1C2736" w14:textId="721904DA" w:rsidR="005318B4" w:rsidRDefault="005318B4" w:rsidP="00521005">
      <w:pPr>
        <w:spacing w:line="360" w:lineRule="auto"/>
        <w:jc w:val="center"/>
        <w:rPr>
          <w:rFonts w:cs="Times New Roman"/>
          <w:szCs w:val="24"/>
        </w:rPr>
      </w:pPr>
    </w:p>
    <w:p w14:paraId="44DC0EEA" w14:textId="77777777" w:rsidR="005318B4" w:rsidRDefault="005318B4" w:rsidP="00521005">
      <w:pPr>
        <w:spacing w:line="360" w:lineRule="auto"/>
        <w:jc w:val="center"/>
        <w:rPr>
          <w:rFonts w:cs="Times New Roman"/>
          <w:szCs w:val="24"/>
        </w:rPr>
      </w:pPr>
    </w:p>
    <w:p w14:paraId="440E0BEF" w14:textId="59EE690D" w:rsidR="0087271D" w:rsidRDefault="009E5745" w:rsidP="00521005">
      <w:pPr>
        <w:spacing w:line="360" w:lineRule="auto"/>
        <w:jc w:val="center"/>
        <w:rPr>
          <w:rFonts w:cs="Times New Roman"/>
          <w:b/>
          <w:bCs/>
          <w:szCs w:val="24"/>
        </w:rPr>
      </w:pPr>
      <w:r w:rsidRPr="007B6226">
        <w:rPr>
          <w:rFonts w:cs="Times New Roman"/>
          <w:b/>
          <w:bCs/>
          <w:szCs w:val="24"/>
        </w:rPr>
        <w:t>Skopje 202</w:t>
      </w:r>
      <w:r w:rsidR="00ED7F38">
        <w:rPr>
          <w:rFonts w:cs="Times New Roman"/>
          <w:b/>
          <w:bCs/>
          <w:szCs w:val="24"/>
        </w:rPr>
        <w:t>5</w:t>
      </w:r>
    </w:p>
    <w:p w14:paraId="1C3F14AF" w14:textId="77777777" w:rsidR="002561D8" w:rsidRDefault="002561D8" w:rsidP="00044CDA">
      <w:pPr>
        <w:spacing w:line="360" w:lineRule="auto"/>
        <w:jc w:val="both"/>
        <w:rPr>
          <w:rFonts w:cs="Times New Roman"/>
          <w:b/>
          <w:szCs w:val="24"/>
        </w:rPr>
      </w:pPr>
    </w:p>
    <w:p w14:paraId="4381A318" w14:textId="5C9005E5" w:rsidR="00044CDA" w:rsidRPr="00044CDA" w:rsidRDefault="00044CDA" w:rsidP="00044CDA">
      <w:pPr>
        <w:spacing w:line="360" w:lineRule="auto"/>
        <w:jc w:val="both"/>
        <w:rPr>
          <w:rFonts w:cs="Times New Roman"/>
          <w:b/>
          <w:szCs w:val="24"/>
        </w:rPr>
      </w:pPr>
      <w:r w:rsidRPr="00044CDA">
        <w:rPr>
          <w:rFonts w:cs="Times New Roman"/>
          <w:b/>
          <w:szCs w:val="24"/>
        </w:rPr>
        <w:lastRenderedPageBreak/>
        <w:t>Abstract</w:t>
      </w:r>
    </w:p>
    <w:p w14:paraId="41C8E5A0" w14:textId="2884FB0C" w:rsidR="00044CDA" w:rsidRPr="00044CDA" w:rsidRDefault="00044CDA" w:rsidP="00044CDA">
      <w:pPr>
        <w:spacing w:line="360" w:lineRule="auto"/>
        <w:jc w:val="both"/>
        <w:rPr>
          <w:rFonts w:cs="Times New Roman"/>
          <w:bCs/>
          <w:szCs w:val="24"/>
        </w:rPr>
      </w:pPr>
      <w:r w:rsidRPr="00044CDA">
        <w:rPr>
          <w:rFonts w:cs="Times New Roman"/>
          <w:bCs/>
          <w:szCs w:val="24"/>
        </w:rPr>
        <w:t>This Diploma project analyses the role of administration, its historical background, and the modern reforms such as e-governance, which is very important, especially in today’s world, because the way a state functions and succeeds is dependent on the efficiency of the administration. The aim of this diploma project is to analyze the pros and cons of e-governance and how states can successfully implement the model—what they should do before and during the implementation process. Also, we will analyze one of the most successful stories of e-government reforms: the state of Estonia with their E-Estonian system, which has become an example of how to implement e-governance in public administration.</w:t>
      </w:r>
      <w:r w:rsidR="00A12CE7">
        <w:rPr>
          <w:rFonts w:cs="Times New Roman"/>
          <w:bCs/>
          <w:szCs w:val="24"/>
        </w:rPr>
        <w:t xml:space="preserve"> </w:t>
      </w:r>
      <w:r w:rsidRPr="00044CDA">
        <w:rPr>
          <w:rFonts w:cs="Times New Roman"/>
          <w:bCs/>
          <w:szCs w:val="24"/>
        </w:rPr>
        <w:t>The diploma project will also analyze the public administration of my country of North Macedonia: how its reforms are organized, considering their success and citizen satisfaction.</w:t>
      </w:r>
      <w:r>
        <w:rPr>
          <w:rFonts w:cs="Times New Roman"/>
          <w:bCs/>
          <w:szCs w:val="24"/>
        </w:rPr>
        <w:tab/>
      </w:r>
      <w:r w:rsidRPr="00044CDA">
        <w:rPr>
          <w:rFonts w:cs="Times New Roman"/>
          <w:bCs/>
          <w:szCs w:val="24"/>
        </w:rPr>
        <w:t xml:space="preserve">Except for the data analysis, the diploma project is also based on personal interviews with some foreign students from </w:t>
      </w:r>
      <w:proofErr w:type="spellStart"/>
      <w:r w:rsidRPr="00044CDA">
        <w:rPr>
          <w:rFonts w:cs="Times New Roman"/>
          <w:bCs/>
          <w:szCs w:val="24"/>
        </w:rPr>
        <w:t>Turkiye</w:t>
      </w:r>
      <w:proofErr w:type="spellEnd"/>
      <w:r w:rsidRPr="00044CDA">
        <w:rPr>
          <w:rFonts w:cs="Times New Roman"/>
          <w:bCs/>
          <w:szCs w:val="24"/>
        </w:rPr>
        <w:t>, where I asked about their experiences.</w:t>
      </w:r>
      <w:r w:rsidR="00A12CE7">
        <w:rPr>
          <w:rFonts w:cs="Times New Roman"/>
          <w:bCs/>
          <w:szCs w:val="24"/>
        </w:rPr>
        <w:t xml:space="preserve"> </w:t>
      </w:r>
      <w:r w:rsidRPr="00044CDA">
        <w:rPr>
          <w:rFonts w:cs="Times New Roman"/>
          <w:bCs/>
          <w:szCs w:val="24"/>
        </w:rPr>
        <w:t>The project will also consider the future of public administration, particularly the role of AI. The methods used in this project are literature review and conducted personal interviews with participants.</w:t>
      </w:r>
      <w:r w:rsidR="00A12CE7">
        <w:rPr>
          <w:rFonts w:cs="Times New Roman"/>
          <w:bCs/>
          <w:szCs w:val="24"/>
        </w:rPr>
        <w:t xml:space="preserve"> </w:t>
      </w:r>
      <w:r w:rsidRPr="00044CDA">
        <w:rPr>
          <w:rFonts w:cs="Times New Roman"/>
          <w:bCs/>
          <w:szCs w:val="24"/>
        </w:rPr>
        <w:t>This project has done an analysis of the past, present, and future of public administration, including the benefits and shortcomings of e-governance in North Macedonia and Estonia</w:t>
      </w:r>
    </w:p>
    <w:p w14:paraId="6FFB3F80" w14:textId="474BCB73" w:rsidR="001B6AE2" w:rsidRDefault="001B6AE2" w:rsidP="00044CDA">
      <w:pPr>
        <w:spacing w:line="360" w:lineRule="auto"/>
        <w:jc w:val="both"/>
        <w:rPr>
          <w:rFonts w:cs="Times New Roman"/>
          <w:szCs w:val="24"/>
        </w:rPr>
      </w:pPr>
      <w:r w:rsidRPr="001B6AE2">
        <w:rPr>
          <w:rFonts w:cs="Times New Roman"/>
          <w:b/>
          <w:szCs w:val="24"/>
        </w:rPr>
        <w:t>Key words:</w:t>
      </w:r>
      <w:r>
        <w:rPr>
          <w:rFonts w:cs="Times New Roman"/>
          <w:szCs w:val="24"/>
        </w:rPr>
        <w:t xml:space="preserve"> </w:t>
      </w:r>
      <w:r w:rsidRPr="001B6AE2">
        <w:rPr>
          <w:rFonts w:cs="Times New Roman"/>
          <w:i/>
          <w:szCs w:val="24"/>
        </w:rPr>
        <w:t>Administration, E-governance, Reforms, Estonia, North Macedonia, Public administration, AI (Artificial Intelligence)</w:t>
      </w:r>
    </w:p>
    <w:p w14:paraId="5512FF54" w14:textId="77777777" w:rsidR="009A2BE5" w:rsidRPr="007B6226" w:rsidRDefault="009A2BE5" w:rsidP="00651352">
      <w:pPr>
        <w:spacing w:line="360" w:lineRule="auto"/>
        <w:ind w:firstLine="720"/>
        <w:jc w:val="both"/>
        <w:rPr>
          <w:rFonts w:cs="Times New Roman"/>
          <w:szCs w:val="24"/>
        </w:rPr>
      </w:pPr>
    </w:p>
    <w:p w14:paraId="4565468D" w14:textId="77777777" w:rsidR="009A2BE5" w:rsidRDefault="009A2BE5" w:rsidP="00651352">
      <w:pPr>
        <w:spacing w:line="360" w:lineRule="auto"/>
        <w:jc w:val="both"/>
        <w:rPr>
          <w:rFonts w:cs="Times New Roman"/>
          <w:szCs w:val="24"/>
        </w:rPr>
      </w:pPr>
      <w:bookmarkStart w:id="0" w:name="_Hlk192516168"/>
    </w:p>
    <w:p w14:paraId="441B2E5A" w14:textId="61CE02DE" w:rsidR="001B6AE2" w:rsidRDefault="001B6AE2" w:rsidP="00651352">
      <w:pPr>
        <w:spacing w:line="360" w:lineRule="auto"/>
        <w:jc w:val="both"/>
        <w:rPr>
          <w:rFonts w:cs="Times New Roman"/>
          <w:b/>
          <w:bCs/>
          <w:szCs w:val="24"/>
        </w:rPr>
      </w:pPr>
    </w:p>
    <w:p w14:paraId="74F6E42D" w14:textId="77777777" w:rsidR="002561D8" w:rsidRDefault="002561D8" w:rsidP="00651352">
      <w:pPr>
        <w:spacing w:line="360" w:lineRule="auto"/>
        <w:jc w:val="both"/>
        <w:rPr>
          <w:rFonts w:cs="Times New Roman"/>
          <w:b/>
          <w:bCs/>
          <w:szCs w:val="24"/>
        </w:rPr>
      </w:pPr>
    </w:p>
    <w:p w14:paraId="17A37D7D" w14:textId="77777777" w:rsidR="002561D8" w:rsidRDefault="002561D8" w:rsidP="00651352">
      <w:pPr>
        <w:spacing w:line="360" w:lineRule="auto"/>
        <w:jc w:val="both"/>
        <w:rPr>
          <w:rFonts w:cs="Times New Roman"/>
          <w:b/>
          <w:bCs/>
          <w:szCs w:val="24"/>
        </w:rPr>
      </w:pPr>
    </w:p>
    <w:p w14:paraId="2906696F" w14:textId="77777777" w:rsidR="002561D8" w:rsidRDefault="002561D8" w:rsidP="00651352">
      <w:pPr>
        <w:spacing w:line="360" w:lineRule="auto"/>
        <w:jc w:val="both"/>
        <w:rPr>
          <w:rFonts w:cs="Times New Roman"/>
          <w:b/>
          <w:bCs/>
          <w:szCs w:val="24"/>
        </w:rPr>
      </w:pPr>
    </w:p>
    <w:p w14:paraId="7BA412A2" w14:textId="77777777" w:rsidR="002561D8" w:rsidRDefault="002561D8" w:rsidP="00651352">
      <w:pPr>
        <w:spacing w:line="360" w:lineRule="auto"/>
        <w:jc w:val="both"/>
        <w:rPr>
          <w:rFonts w:cs="Times New Roman"/>
          <w:b/>
          <w:bCs/>
          <w:szCs w:val="24"/>
        </w:rPr>
      </w:pPr>
    </w:p>
    <w:p w14:paraId="5CC8EDF6" w14:textId="77777777" w:rsidR="00A12CE7" w:rsidRDefault="00A12CE7" w:rsidP="00651352">
      <w:pPr>
        <w:spacing w:line="360" w:lineRule="auto"/>
        <w:jc w:val="both"/>
        <w:rPr>
          <w:rFonts w:cs="Times New Roman"/>
          <w:b/>
          <w:bCs/>
          <w:szCs w:val="24"/>
        </w:rPr>
      </w:pPr>
    </w:p>
    <w:p w14:paraId="06C6D21A" w14:textId="77777777" w:rsidR="00C5375A" w:rsidRPr="00C5375A" w:rsidRDefault="00C5375A" w:rsidP="00C5375A">
      <w:pPr>
        <w:spacing w:line="360" w:lineRule="auto"/>
        <w:jc w:val="both"/>
        <w:rPr>
          <w:rFonts w:cs="Times New Roman"/>
          <w:b/>
          <w:bCs/>
          <w:szCs w:val="24"/>
        </w:rPr>
      </w:pPr>
      <w:r w:rsidRPr="00C5375A">
        <w:rPr>
          <w:rFonts w:cs="Times New Roman"/>
          <w:b/>
          <w:bCs/>
          <w:szCs w:val="24"/>
        </w:rPr>
        <w:lastRenderedPageBreak/>
        <w:t>CONTENT</w:t>
      </w:r>
    </w:p>
    <w:p w14:paraId="1476DCA1" w14:textId="77777777" w:rsidR="00C5375A" w:rsidRPr="00C5375A" w:rsidRDefault="00C5375A" w:rsidP="00C5375A">
      <w:pPr>
        <w:spacing w:line="360" w:lineRule="auto"/>
        <w:jc w:val="both"/>
        <w:rPr>
          <w:rFonts w:cs="Times New Roman"/>
          <w:szCs w:val="24"/>
        </w:rPr>
      </w:pPr>
    </w:p>
    <w:p w14:paraId="2EFAD445" w14:textId="2206414C" w:rsidR="00C5375A" w:rsidRPr="00C5375A" w:rsidRDefault="00C5375A" w:rsidP="00C5375A">
      <w:pPr>
        <w:spacing w:line="360" w:lineRule="auto"/>
        <w:jc w:val="both"/>
        <w:rPr>
          <w:rFonts w:cs="Times New Roman"/>
          <w:szCs w:val="24"/>
        </w:rPr>
      </w:pPr>
      <w:r w:rsidRPr="00C5375A">
        <w:rPr>
          <w:rFonts w:cs="Times New Roman"/>
          <w:szCs w:val="24"/>
        </w:rPr>
        <w:t>1.</w:t>
      </w:r>
      <w:r w:rsidRPr="00C5375A">
        <w:rPr>
          <w:rFonts w:cs="Times New Roman"/>
          <w:szCs w:val="24"/>
        </w:rPr>
        <w:tab/>
      </w:r>
      <w:r w:rsidRPr="00C5375A">
        <w:rPr>
          <w:rFonts w:cs="Times New Roman"/>
          <w:b/>
          <w:bCs/>
          <w:szCs w:val="24"/>
        </w:rPr>
        <w:t>Introduction</w:t>
      </w:r>
      <w:r w:rsidRPr="00C5375A">
        <w:rPr>
          <w:rFonts w:cs="Times New Roman"/>
          <w:szCs w:val="24"/>
        </w:rPr>
        <w:t xml:space="preserve"> ............................................................................................................</w:t>
      </w:r>
      <w:r w:rsidR="00230EBE">
        <w:rPr>
          <w:rFonts w:cs="Times New Roman"/>
          <w:szCs w:val="24"/>
        </w:rPr>
        <w:t>..</w:t>
      </w:r>
      <w:r w:rsidRPr="00C5375A">
        <w:rPr>
          <w:rFonts w:cs="Times New Roman"/>
          <w:szCs w:val="24"/>
        </w:rPr>
        <w:t>...</w:t>
      </w:r>
      <w:r w:rsidR="0099398E">
        <w:rPr>
          <w:rFonts w:cs="Times New Roman"/>
          <w:szCs w:val="24"/>
        </w:rPr>
        <w:t>4</w:t>
      </w:r>
    </w:p>
    <w:p w14:paraId="67AE355A" w14:textId="0BFBAC5A" w:rsidR="00C5375A" w:rsidRPr="00C5375A" w:rsidRDefault="00C5375A" w:rsidP="00C5375A">
      <w:pPr>
        <w:spacing w:line="360" w:lineRule="auto"/>
        <w:jc w:val="both"/>
        <w:rPr>
          <w:rFonts w:cs="Times New Roman"/>
          <w:szCs w:val="24"/>
        </w:rPr>
      </w:pPr>
      <w:r w:rsidRPr="00C5375A">
        <w:rPr>
          <w:rFonts w:cs="Times New Roman"/>
          <w:szCs w:val="24"/>
        </w:rPr>
        <w:t>2.</w:t>
      </w:r>
      <w:r w:rsidRPr="00C5375A">
        <w:rPr>
          <w:rFonts w:cs="Times New Roman"/>
          <w:szCs w:val="24"/>
        </w:rPr>
        <w:tab/>
      </w:r>
      <w:r w:rsidR="002561D8" w:rsidRPr="002561D8">
        <w:rPr>
          <w:rFonts w:cs="Times New Roman"/>
          <w:b/>
          <w:bCs/>
          <w:szCs w:val="24"/>
        </w:rPr>
        <w:t>Historical sketch of functioning of the administration</w:t>
      </w:r>
      <w:r w:rsidRPr="00C5375A">
        <w:rPr>
          <w:rFonts w:cs="Times New Roman"/>
          <w:szCs w:val="24"/>
        </w:rPr>
        <w:t>..............</w:t>
      </w:r>
      <w:r w:rsidR="002561D8">
        <w:rPr>
          <w:rFonts w:cs="Times New Roman"/>
          <w:szCs w:val="24"/>
        </w:rPr>
        <w:t>............</w:t>
      </w:r>
      <w:r w:rsidRPr="00C5375A">
        <w:rPr>
          <w:rFonts w:cs="Times New Roman"/>
          <w:szCs w:val="24"/>
        </w:rPr>
        <w:t>...........</w:t>
      </w:r>
      <w:r w:rsidR="002561D8">
        <w:rPr>
          <w:rFonts w:cs="Times New Roman"/>
          <w:szCs w:val="24"/>
        </w:rPr>
        <w:t>.</w:t>
      </w:r>
      <w:r w:rsidRPr="00C5375A">
        <w:rPr>
          <w:rFonts w:cs="Times New Roman"/>
          <w:szCs w:val="24"/>
        </w:rPr>
        <w:t>......</w:t>
      </w:r>
      <w:r>
        <w:rPr>
          <w:rFonts w:cs="Times New Roman"/>
          <w:szCs w:val="24"/>
        </w:rPr>
        <w:t>.</w:t>
      </w:r>
      <w:r w:rsidR="0099398E">
        <w:rPr>
          <w:rFonts w:cs="Times New Roman"/>
          <w:szCs w:val="24"/>
        </w:rPr>
        <w:t>5</w:t>
      </w:r>
    </w:p>
    <w:p w14:paraId="2141B92E" w14:textId="15D6E650" w:rsidR="00C5375A" w:rsidRPr="00C5375A" w:rsidRDefault="00C5375A" w:rsidP="00C5375A">
      <w:pPr>
        <w:spacing w:line="360" w:lineRule="auto"/>
        <w:jc w:val="both"/>
        <w:rPr>
          <w:rFonts w:cs="Times New Roman"/>
          <w:szCs w:val="24"/>
        </w:rPr>
      </w:pPr>
      <w:r>
        <w:rPr>
          <w:rFonts w:cs="Times New Roman"/>
          <w:szCs w:val="24"/>
        </w:rPr>
        <w:t>3.</w:t>
      </w:r>
      <w:r w:rsidRPr="00C5375A">
        <w:rPr>
          <w:rFonts w:cs="Times New Roman"/>
          <w:szCs w:val="24"/>
        </w:rPr>
        <w:tab/>
      </w:r>
      <w:r w:rsidR="009675ED" w:rsidRPr="009675ED">
        <w:rPr>
          <w:rFonts w:cs="Times New Roman"/>
          <w:b/>
          <w:bCs/>
          <w:szCs w:val="24"/>
        </w:rPr>
        <w:t>Modern administration: Understanding E-Government</w:t>
      </w:r>
      <w:r w:rsidRPr="00C5375A">
        <w:rPr>
          <w:rFonts w:cs="Times New Roman"/>
          <w:szCs w:val="24"/>
        </w:rPr>
        <w:t>...................</w:t>
      </w:r>
      <w:r w:rsidR="009675ED">
        <w:rPr>
          <w:rFonts w:cs="Times New Roman"/>
          <w:szCs w:val="24"/>
        </w:rPr>
        <w:t>..</w:t>
      </w:r>
      <w:r w:rsidRPr="00C5375A">
        <w:rPr>
          <w:rFonts w:cs="Times New Roman"/>
          <w:szCs w:val="24"/>
        </w:rPr>
        <w:t>........</w:t>
      </w:r>
      <w:r>
        <w:rPr>
          <w:rFonts w:cs="Times New Roman"/>
          <w:szCs w:val="24"/>
        </w:rPr>
        <w:t>.............</w:t>
      </w:r>
      <w:r w:rsidR="0099398E">
        <w:rPr>
          <w:rFonts w:cs="Times New Roman"/>
          <w:szCs w:val="24"/>
        </w:rPr>
        <w:t>6</w:t>
      </w:r>
    </w:p>
    <w:p w14:paraId="7169DA5F" w14:textId="18C7DEA3" w:rsidR="00C5375A" w:rsidRPr="00C5375A" w:rsidRDefault="00C5375A" w:rsidP="00C5375A">
      <w:pPr>
        <w:spacing w:line="360" w:lineRule="auto"/>
        <w:jc w:val="both"/>
        <w:rPr>
          <w:rFonts w:cs="Times New Roman"/>
          <w:szCs w:val="24"/>
        </w:rPr>
      </w:pPr>
      <w:r>
        <w:rPr>
          <w:rFonts w:cs="Times New Roman"/>
          <w:szCs w:val="24"/>
        </w:rPr>
        <w:t>4.</w:t>
      </w:r>
      <w:r w:rsidRPr="00C5375A">
        <w:rPr>
          <w:rFonts w:cs="Times New Roman"/>
          <w:szCs w:val="24"/>
        </w:rPr>
        <w:tab/>
      </w:r>
      <w:r w:rsidRPr="00C5375A">
        <w:rPr>
          <w:rFonts w:cs="Times New Roman"/>
          <w:b/>
          <w:bCs/>
          <w:szCs w:val="24"/>
        </w:rPr>
        <w:t>Advantages of E-Governance</w:t>
      </w:r>
      <w:r w:rsidRPr="00C5375A">
        <w:rPr>
          <w:rFonts w:cs="Times New Roman"/>
          <w:szCs w:val="24"/>
        </w:rPr>
        <w:t>..................................................................................</w:t>
      </w:r>
      <w:r>
        <w:rPr>
          <w:rFonts w:cs="Times New Roman"/>
          <w:szCs w:val="24"/>
        </w:rPr>
        <w:t>..</w:t>
      </w:r>
      <w:r w:rsidR="00230EBE">
        <w:rPr>
          <w:rFonts w:cs="Times New Roman"/>
          <w:szCs w:val="24"/>
        </w:rPr>
        <w:t>.</w:t>
      </w:r>
      <w:r>
        <w:rPr>
          <w:rFonts w:cs="Times New Roman"/>
          <w:szCs w:val="24"/>
        </w:rPr>
        <w:t>.</w:t>
      </w:r>
      <w:r w:rsidR="0099398E">
        <w:rPr>
          <w:rFonts w:cs="Times New Roman"/>
          <w:szCs w:val="24"/>
        </w:rPr>
        <w:t>7</w:t>
      </w:r>
    </w:p>
    <w:p w14:paraId="04EB655A" w14:textId="0733EC6B" w:rsidR="00C5375A" w:rsidRDefault="00C5375A" w:rsidP="00C5375A">
      <w:pPr>
        <w:spacing w:line="360" w:lineRule="auto"/>
        <w:jc w:val="both"/>
        <w:rPr>
          <w:rFonts w:cs="Times New Roman"/>
          <w:szCs w:val="24"/>
        </w:rPr>
      </w:pPr>
      <w:r>
        <w:rPr>
          <w:rFonts w:cs="Times New Roman"/>
          <w:szCs w:val="24"/>
        </w:rPr>
        <w:t>5.</w:t>
      </w:r>
      <w:r w:rsidRPr="00C5375A">
        <w:rPr>
          <w:rFonts w:cs="Times New Roman"/>
          <w:szCs w:val="24"/>
        </w:rPr>
        <w:tab/>
      </w:r>
      <w:r w:rsidRPr="00C5375A">
        <w:rPr>
          <w:rFonts w:cs="Times New Roman"/>
          <w:b/>
          <w:bCs/>
          <w:szCs w:val="24"/>
        </w:rPr>
        <w:t>Challenges and Limitations</w:t>
      </w:r>
      <w:r w:rsidRPr="00C5375A">
        <w:rPr>
          <w:rFonts w:cs="Times New Roman"/>
          <w:szCs w:val="24"/>
        </w:rPr>
        <w:t>.........................................................................................</w:t>
      </w:r>
      <w:r w:rsidR="0099398E">
        <w:rPr>
          <w:rFonts w:cs="Times New Roman"/>
          <w:szCs w:val="24"/>
        </w:rPr>
        <w:t>9</w:t>
      </w:r>
    </w:p>
    <w:p w14:paraId="64330774" w14:textId="7040A696" w:rsidR="0074332C" w:rsidRPr="0074332C" w:rsidRDefault="0074332C" w:rsidP="0074332C">
      <w:pPr>
        <w:spacing w:line="360" w:lineRule="auto"/>
        <w:jc w:val="both"/>
        <w:rPr>
          <w:rFonts w:cs="Times New Roman"/>
          <w:szCs w:val="24"/>
        </w:rPr>
      </w:pPr>
      <w:r>
        <w:rPr>
          <w:rFonts w:cs="Times New Roman"/>
          <w:szCs w:val="24"/>
        </w:rPr>
        <w:t>6</w:t>
      </w:r>
      <w:r w:rsidRPr="0074332C">
        <w:rPr>
          <w:rFonts w:cs="Times New Roman"/>
          <w:b/>
          <w:bCs/>
          <w:szCs w:val="24"/>
        </w:rPr>
        <w:t>.         Artificial Intelligence and the Future of Public Administration</w:t>
      </w:r>
      <w:r w:rsidRPr="0074332C">
        <w:rPr>
          <w:rFonts w:cs="Times New Roman"/>
          <w:szCs w:val="24"/>
        </w:rPr>
        <w:t xml:space="preserve"> ………………. ...1</w:t>
      </w:r>
      <w:r w:rsidR="009675ED">
        <w:rPr>
          <w:rFonts w:cs="Times New Roman"/>
          <w:szCs w:val="24"/>
        </w:rPr>
        <w:t>0</w:t>
      </w:r>
    </w:p>
    <w:p w14:paraId="14B1C7E2" w14:textId="1AA6654D" w:rsidR="0074332C" w:rsidRPr="0074332C" w:rsidRDefault="0074332C" w:rsidP="0074332C">
      <w:pPr>
        <w:spacing w:line="360" w:lineRule="auto"/>
        <w:jc w:val="both"/>
        <w:rPr>
          <w:rFonts w:cs="Times New Roman"/>
          <w:szCs w:val="24"/>
        </w:rPr>
      </w:pPr>
      <w:r>
        <w:rPr>
          <w:rFonts w:cs="Times New Roman"/>
          <w:szCs w:val="24"/>
        </w:rPr>
        <w:t>6</w:t>
      </w:r>
      <w:r w:rsidRPr="0074332C">
        <w:rPr>
          <w:rFonts w:cs="Times New Roman"/>
          <w:szCs w:val="24"/>
        </w:rPr>
        <w:t>.1</w:t>
      </w:r>
      <w:r w:rsidRPr="0074332C">
        <w:rPr>
          <w:rFonts w:cs="Times New Roman"/>
          <w:szCs w:val="24"/>
        </w:rPr>
        <w:tab/>
        <w:t>Transforming Governance and Bureaucracy..................................................................1</w:t>
      </w:r>
      <w:r w:rsidR="009675ED">
        <w:rPr>
          <w:rFonts w:cs="Times New Roman"/>
          <w:szCs w:val="24"/>
        </w:rPr>
        <w:t>1</w:t>
      </w:r>
    </w:p>
    <w:p w14:paraId="71592F26" w14:textId="303E34C4" w:rsidR="0074332C" w:rsidRPr="00C5375A" w:rsidRDefault="0074332C" w:rsidP="0074332C">
      <w:pPr>
        <w:spacing w:line="360" w:lineRule="auto"/>
        <w:jc w:val="both"/>
        <w:rPr>
          <w:rFonts w:cs="Times New Roman"/>
          <w:szCs w:val="24"/>
        </w:rPr>
      </w:pPr>
      <w:r>
        <w:rPr>
          <w:rFonts w:cs="Times New Roman"/>
          <w:szCs w:val="24"/>
        </w:rPr>
        <w:t>6</w:t>
      </w:r>
      <w:r w:rsidRPr="0074332C">
        <w:rPr>
          <w:rFonts w:cs="Times New Roman"/>
          <w:szCs w:val="24"/>
        </w:rPr>
        <w:t>.2</w:t>
      </w:r>
      <w:r w:rsidRPr="0074332C">
        <w:rPr>
          <w:rFonts w:cs="Times New Roman"/>
          <w:szCs w:val="24"/>
        </w:rPr>
        <w:tab/>
        <w:t>Benefits and Opportunities …………………………………………………….……....1</w:t>
      </w:r>
      <w:r w:rsidR="009675ED">
        <w:rPr>
          <w:rFonts w:cs="Times New Roman"/>
          <w:szCs w:val="24"/>
        </w:rPr>
        <w:t>2</w:t>
      </w:r>
    </w:p>
    <w:p w14:paraId="559BE478" w14:textId="533FEE2E" w:rsidR="00C5375A" w:rsidRPr="00C5375A" w:rsidRDefault="000F066F" w:rsidP="00C5375A">
      <w:pPr>
        <w:spacing w:line="360" w:lineRule="auto"/>
        <w:jc w:val="both"/>
        <w:rPr>
          <w:rFonts w:cs="Times New Roman"/>
          <w:szCs w:val="24"/>
        </w:rPr>
      </w:pPr>
      <w:r>
        <w:rPr>
          <w:rFonts w:cs="Times New Roman"/>
          <w:szCs w:val="24"/>
        </w:rPr>
        <w:t>7</w:t>
      </w:r>
      <w:r w:rsidR="00C5375A" w:rsidRPr="00C5375A">
        <w:rPr>
          <w:rFonts w:cs="Times New Roman"/>
          <w:szCs w:val="24"/>
        </w:rPr>
        <w:t>.</w:t>
      </w:r>
      <w:r w:rsidR="00C5375A" w:rsidRPr="00C5375A">
        <w:rPr>
          <w:rFonts w:cs="Times New Roman"/>
          <w:szCs w:val="24"/>
        </w:rPr>
        <w:tab/>
      </w:r>
      <w:r w:rsidR="009675ED" w:rsidRPr="009675ED">
        <w:rPr>
          <w:rFonts w:cs="Times New Roman"/>
          <w:b/>
          <w:bCs/>
          <w:szCs w:val="24"/>
        </w:rPr>
        <w:t xml:space="preserve">Positive examples from Estonia </w:t>
      </w:r>
      <w:r w:rsidR="00C5375A" w:rsidRPr="00C5375A">
        <w:rPr>
          <w:rFonts w:cs="Times New Roman"/>
          <w:szCs w:val="24"/>
        </w:rPr>
        <w:t>…………………………………</w:t>
      </w:r>
      <w:r w:rsidR="009675ED">
        <w:rPr>
          <w:rFonts w:cs="Times New Roman"/>
          <w:szCs w:val="24"/>
        </w:rPr>
        <w:t>.</w:t>
      </w:r>
      <w:r w:rsidR="00C5375A" w:rsidRPr="00C5375A">
        <w:rPr>
          <w:rFonts w:cs="Times New Roman"/>
          <w:szCs w:val="24"/>
        </w:rPr>
        <w:t>………………</w:t>
      </w:r>
      <w:r w:rsidR="0099398E">
        <w:rPr>
          <w:rFonts w:cs="Times New Roman"/>
          <w:szCs w:val="24"/>
        </w:rPr>
        <w:t>... .10</w:t>
      </w:r>
    </w:p>
    <w:p w14:paraId="5898A0F7" w14:textId="7FD768FF" w:rsidR="00C5375A" w:rsidRPr="00C5375A" w:rsidRDefault="000F066F" w:rsidP="00C5375A">
      <w:pPr>
        <w:spacing w:line="360" w:lineRule="auto"/>
        <w:jc w:val="both"/>
        <w:rPr>
          <w:rFonts w:cs="Times New Roman"/>
          <w:szCs w:val="24"/>
        </w:rPr>
      </w:pPr>
      <w:r>
        <w:rPr>
          <w:rFonts w:cs="Times New Roman"/>
          <w:szCs w:val="24"/>
        </w:rPr>
        <w:t>7</w:t>
      </w:r>
      <w:r w:rsidR="00C5375A" w:rsidRPr="00C5375A">
        <w:rPr>
          <w:rFonts w:cs="Times New Roman"/>
          <w:szCs w:val="24"/>
        </w:rPr>
        <w:t>.1</w:t>
      </w:r>
      <w:r w:rsidR="00C5375A" w:rsidRPr="00C5375A">
        <w:rPr>
          <w:rFonts w:cs="Times New Roman"/>
          <w:szCs w:val="24"/>
        </w:rPr>
        <w:tab/>
        <w:t>How Estonia’s e-Government Model Works ……………………………………....</w:t>
      </w:r>
      <w:r w:rsidR="00230EBE">
        <w:rPr>
          <w:rFonts w:cs="Times New Roman"/>
          <w:szCs w:val="24"/>
        </w:rPr>
        <w:t>..</w:t>
      </w:r>
      <w:r w:rsidR="00AD4CD6">
        <w:rPr>
          <w:rFonts w:cs="Times New Roman"/>
          <w:szCs w:val="24"/>
        </w:rPr>
        <w:t>.</w:t>
      </w:r>
      <w:r w:rsidR="0099398E">
        <w:rPr>
          <w:rFonts w:cs="Times New Roman"/>
          <w:szCs w:val="24"/>
        </w:rPr>
        <w:t>10</w:t>
      </w:r>
    </w:p>
    <w:p w14:paraId="7264079B" w14:textId="00564D08" w:rsidR="00C5375A" w:rsidRPr="00C5375A" w:rsidRDefault="00506363" w:rsidP="00C5375A">
      <w:pPr>
        <w:spacing w:line="360" w:lineRule="auto"/>
        <w:jc w:val="both"/>
        <w:rPr>
          <w:rFonts w:cs="Times New Roman"/>
          <w:szCs w:val="24"/>
        </w:rPr>
      </w:pPr>
      <w:r>
        <w:rPr>
          <w:rFonts w:cs="Times New Roman"/>
          <w:szCs w:val="24"/>
        </w:rPr>
        <w:t>8</w:t>
      </w:r>
      <w:r w:rsidR="00C5375A" w:rsidRPr="00C5375A">
        <w:rPr>
          <w:rFonts w:cs="Times New Roman"/>
          <w:szCs w:val="24"/>
        </w:rPr>
        <w:t>.</w:t>
      </w:r>
      <w:r w:rsidR="00C5375A" w:rsidRPr="00C5375A">
        <w:rPr>
          <w:rFonts w:cs="Times New Roman"/>
          <w:szCs w:val="24"/>
        </w:rPr>
        <w:tab/>
      </w:r>
      <w:r w:rsidR="0074332C" w:rsidRPr="0074332C">
        <w:rPr>
          <w:rFonts w:cs="Times New Roman"/>
          <w:b/>
          <w:bCs/>
          <w:szCs w:val="24"/>
        </w:rPr>
        <w:t>Public</w:t>
      </w:r>
      <w:r w:rsidR="0074332C">
        <w:rPr>
          <w:rFonts w:cs="Times New Roman"/>
          <w:b/>
          <w:bCs/>
          <w:szCs w:val="24"/>
        </w:rPr>
        <w:t xml:space="preserve"> </w:t>
      </w:r>
      <w:r w:rsidR="0074332C" w:rsidRPr="0074332C">
        <w:rPr>
          <w:rFonts w:cs="Times New Roman"/>
          <w:b/>
          <w:bCs/>
          <w:szCs w:val="24"/>
        </w:rPr>
        <w:t>Administration in North Macedonia, legal frame, reforms and chal</w:t>
      </w:r>
      <w:r w:rsidR="0074332C">
        <w:rPr>
          <w:rFonts w:cs="Times New Roman"/>
          <w:b/>
          <w:bCs/>
          <w:szCs w:val="24"/>
        </w:rPr>
        <w:t>l</w:t>
      </w:r>
      <w:r w:rsidR="0074332C" w:rsidRPr="0074332C">
        <w:rPr>
          <w:rFonts w:cs="Times New Roman"/>
          <w:b/>
          <w:bCs/>
          <w:szCs w:val="24"/>
        </w:rPr>
        <w:t>enges</w:t>
      </w:r>
      <w:r w:rsidR="00230EBE">
        <w:rPr>
          <w:rFonts w:cs="Times New Roman"/>
          <w:szCs w:val="24"/>
        </w:rPr>
        <w:t>..........</w:t>
      </w:r>
      <w:r w:rsidR="0074332C">
        <w:rPr>
          <w:rFonts w:cs="Times New Roman"/>
          <w:szCs w:val="24"/>
        </w:rPr>
        <w:t>........................................................................................................................</w:t>
      </w:r>
      <w:r w:rsidR="0099398E">
        <w:rPr>
          <w:rFonts w:cs="Times New Roman"/>
          <w:szCs w:val="24"/>
        </w:rPr>
        <w:t>1</w:t>
      </w:r>
      <w:r w:rsidR="009675ED">
        <w:rPr>
          <w:rFonts w:cs="Times New Roman"/>
          <w:szCs w:val="24"/>
        </w:rPr>
        <w:t>3</w:t>
      </w:r>
    </w:p>
    <w:p w14:paraId="0284CA63" w14:textId="50545AFB"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.1</w:t>
      </w:r>
      <w:r w:rsidR="00C5375A" w:rsidRPr="00C5375A">
        <w:rPr>
          <w:rFonts w:cs="Times New Roman"/>
          <w:szCs w:val="24"/>
        </w:rPr>
        <w:tab/>
      </w:r>
      <w:r w:rsidR="00230EBE" w:rsidRPr="00230EBE">
        <w:rPr>
          <w:rFonts w:cs="Times New Roman"/>
          <w:szCs w:val="24"/>
        </w:rPr>
        <w:t>Administrative Laws and Legal Framework</w:t>
      </w:r>
      <w:r w:rsidR="00230EBE">
        <w:rPr>
          <w:rFonts w:cs="Times New Roman"/>
          <w:szCs w:val="24"/>
        </w:rPr>
        <w:t>………………………………………</w:t>
      </w:r>
      <w:r w:rsidR="0099398E">
        <w:rPr>
          <w:rFonts w:cs="Times New Roman"/>
          <w:szCs w:val="24"/>
        </w:rPr>
        <w:t>...</w:t>
      </w:r>
      <w:r w:rsidR="00C5375A" w:rsidRPr="00C5375A">
        <w:rPr>
          <w:rFonts w:cs="Times New Roman"/>
          <w:szCs w:val="24"/>
        </w:rPr>
        <w:t>.</w:t>
      </w:r>
      <w:r w:rsidR="00AD4CD6">
        <w:rPr>
          <w:rFonts w:cs="Times New Roman"/>
          <w:szCs w:val="24"/>
        </w:rPr>
        <w:t>..</w:t>
      </w:r>
      <w:r w:rsidR="0099398E">
        <w:rPr>
          <w:rFonts w:cs="Times New Roman"/>
          <w:szCs w:val="24"/>
        </w:rPr>
        <w:t>1</w:t>
      </w:r>
      <w:r w:rsidR="009675ED">
        <w:rPr>
          <w:rFonts w:cs="Times New Roman"/>
          <w:szCs w:val="24"/>
        </w:rPr>
        <w:t>3</w:t>
      </w:r>
    </w:p>
    <w:p w14:paraId="3B54DBDB" w14:textId="7999D2C3"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.2</w:t>
      </w:r>
      <w:r w:rsidR="00C5375A" w:rsidRPr="00C5375A">
        <w:rPr>
          <w:rFonts w:cs="Times New Roman"/>
          <w:szCs w:val="24"/>
        </w:rPr>
        <w:tab/>
      </w:r>
      <w:r w:rsidR="00230EBE" w:rsidRPr="00230EBE">
        <w:rPr>
          <w:rFonts w:cs="Times New Roman"/>
          <w:szCs w:val="24"/>
        </w:rPr>
        <w:t xml:space="preserve"> Ministries and Government Bodies</w:t>
      </w:r>
      <w:r w:rsidR="00C5375A" w:rsidRPr="00C5375A">
        <w:rPr>
          <w:rFonts w:cs="Times New Roman"/>
          <w:szCs w:val="24"/>
        </w:rPr>
        <w:t>…………</w:t>
      </w:r>
      <w:r w:rsidR="0099398E">
        <w:rPr>
          <w:rFonts w:cs="Times New Roman"/>
          <w:szCs w:val="24"/>
        </w:rPr>
        <w:t>….</w:t>
      </w:r>
      <w:r w:rsidR="00C5375A" w:rsidRPr="00C5375A">
        <w:rPr>
          <w:rFonts w:cs="Times New Roman"/>
          <w:szCs w:val="24"/>
        </w:rPr>
        <w:t>………………………………</w:t>
      </w:r>
      <w:r w:rsidR="00230EBE">
        <w:rPr>
          <w:rFonts w:cs="Times New Roman"/>
          <w:szCs w:val="24"/>
        </w:rPr>
        <w:t>.</w:t>
      </w:r>
      <w:r w:rsidR="00C5375A" w:rsidRPr="00C5375A">
        <w:rPr>
          <w:rFonts w:cs="Times New Roman"/>
          <w:szCs w:val="24"/>
        </w:rPr>
        <w:t>……</w:t>
      </w:r>
      <w:r w:rsidR="0099398E">
        <w:rPr>
          <w:rFonts w:cs="Times New Roman"/>
          <w:szCs w:val="24"/>
        </w:rPr>
        <w:t>.1</w:t>
      </w:r>
      <w:r w:rsidR="009675ED">
        <w:rPr>
          <w:rFonts w:cs="Times New Roman"/>
          <w:szCs w:val="24"/>
        </w:rPr>
        <w:t>4</w:t>
      </w:r>
    </w:p>
    <w:p w14:paraId="41833AA0" w14:textId="736C289B"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.3</w:t>
      </w:r>
      <w:r w:rsidR="00C5375A" w:rsidRPr="00C5375A">
        <w:rPr>
          <w:rFonts w:cs="Times New Roman"/>
          <w:szCs w:val="24"/>
        </w:rPr>
        <w:tab/>
      </w:r>
      <w:r w:rsidR="00230EBE" w:rsidRPr="00230EBE">
        <w:rPr>
          <w:rFonts w:cs="Times New Roman"/>
          <w:szCs w:val="24"/>
        </w:rPr>
        <w:t xml:space="preserve">Local Government and Decentralization </w:t>
      </w:r>
      <w:r w:rsidR="00C5375A" w:rsidRPr="00C5375A">
        <w:rPr>
          <w:rFonts w:cs="Times New Roman"/>
          <w:szCs w:val="24"/>
        </w:rPr>
        <w:t>………………………………</w:t>
      </w:r>
      <w:r w:rsidR="00230EBE">
        <w:rPr>
          <w:rFonts w:cs="Times New Roman"/>
          <w:szCs w:val="24"/>
        </w:rPr>
        <w:t>……………</w:t>
      </w:r>
      <w:r w:rsidR="0099398E">
        <w:rPr>
          <w:rFonts w:cs="Times New Roman"/>
          <w:szCs w:val="24"/>
        </w:rPr>
        <w:t>.</w:t>
      </w:r>
      <w:r w:rsidR="0099398E" w:rsidRPr="00C5375A">
        <w:rPr>
          <w:rFonts w:cs="Times New Roman"/>
          <w:szCs w:val="24"/>
        </w:rPr>
        <w:t>.</w:t>
      </w:r>
      <w:r w:rsidR="0099398E">
        <w:rPr>
          <w:rFonts w:cs="Times New Roman"/>
          <w:szCs w:val="24"/>
        </w:rPr>
        <w:t>.</w:t>
      </w:r>
      <w:r w:rsidR="00C5375A" w:rsidRPr="00C5375A">
        <w:rPr>
          <w:rFonts w:cs="Times New Roman"/>
          <w:szCs w:val="24"/>
        </w:rPr>
        <w:t>1</w:t>
      </w:r>
      <w:r w:rsidR="009675ED">
        <w:rPr>
          <w:rFonts w:cs="Times New Roman"/>
          <w:szCs w:val="24"/>
        </w:rPr>
        <w:t>5</w:t>
      </w:r>
    </w:p>
    <w:p w14:paraId="626CE357" w14:textId="275C244E"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w:t>
      </w:r>
      <w:r w:rsidR="00C5375A" w:rsidRPr="00C5375A">
        <w:rPr>
          <w:rFonts w:cs="Times New Roman"/>
          <w:szCs w:val="24"/>
        </w:rPr>
        <w:t>4</w:t>
      </w:r>
      <w:r w:rsidR="00C5375A" w:rsidRPr="00C5375A">
        <w:rPr>
          <w:rFonts w:cs="Times New Roman"/>
          <w:szCs w:val="24"/>
        </w:rPr>
        <w:tab/>
      </w:r>
      <w:r w:rsidR="00230EBE" w:rsidRPr="00230EBE">
        <w:rPr>
          <w:rFonts w:cs="Times New Roman"/>
          <w:szCs w:val="24"/>
        </w:rPr>
        <w:t xml:space="preserve">Recent Administrative Reforms and Modernization </w:t>
      </w:r>
      <w:r w:rsidR="00C5375A" w:rsidRPr="00C5375A">
        <w:rPr>
          <w:rFonts w:cs="Times New Roman"/>
          <w:szCs w:val="24"/>
        </w:rPr>
        <w:t>……………………………</w:t>
      </w:r>
      <w:r w:rsidR="00230EBE">
        <w:rPr>
          <w:rFonts w:cs="Times New Roman"/>
          <w:szCs w:val="24"/>
        </w:rPr>
        <w:t>.</w:t>
      </w:r>
      <w:r w:rsidR="00C5375A" w:rsidRPr="00C5375A">
        <w:rPr>
          <w:rFonts w:cs="Times New Roman"/>
          <w:szCs w:val="24"/>
        </w:rPr>
        <w:t>…</w:t>
      </w:r>
      <w:r w:rsidR="0099398E">
        <w:rPr>
          <w:rFonts w:cs="Times New Roman"/>
          <w:szCs w:val="24"/>
        </w:rPr>
        <w:t>....</w:t>
      </w:r>
      <w:r w:rsidR="00C5375A" w:rsidRPr="00C5375A">
        <w:rPr>
          <w:rFonts w:cs="Times New Roman"/>
          <w:szCs w:val="24"/>
        </w:rPr>
        <w:t>1</w:t>
      </w:r>
      <w:r w:rsidR="009675ED">
        <w:rPr>
          <w:rFonts w:cs="Times New Roman"/>
          <w:szCs w:val="24"/>
        </w:rPr>
        <w:t>5</w:t>
      </w:r>
    </w:p>
    <w:p w14:paraId="065A6AEF" w14:textId="5DBFC00D"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.5</w:t>
      </w:r>
      <w:r w:rsidR="00C5375A" w:rsidRPr="00C5375A">
        <w:rPr>
          <w:rFonts w:cs="Times New Roman"/>
          <w:szCs w:val="24"/>
        </w:rPr>
        <w:tab/>
      </w:r>
      <w:r w:rsidR="00230EBE" w:rsidRPr="00230EBE">
        <w:rPr>
          <w:rFonts w:cs="Times New Roman"/>
          <w:szCs w:val="24"/>
        </w:rPr>
        <w:t xml:space="preserve">Ongoing Initiatives and Activities </w:t>
      </w:r>
      <w:r w:rsidR="00C5375A" w:rsidRPr="00C5375A">
        <w:rPr>
          <w:rFonts w:cs="Times New Roman"/>
          <w:szCs w:val="24"/>
        </w:rPr>
        <w:t>……………</w:t>
      </w:r>
      <w:r w:rsidR="00230EBE">
        <w:rPr>
          <w:rFonts w:cs="Times New Roman"/>
          <w:szCs w:val="24"/>
        </w:rPr>
        <w:t>………….</w:t>
      </w:r>
      <w:r w:rsidR="00C5375A" w:rsidRPr="00C5375A">
        <w:rPr>
          <w:rFonts w:cs="Times New Roman"/>
          <w:szCs w:val="24"/>
        </w:rPr>
        <w:t>…………………………</w:t>
      </w:r>
      <w:r w:rsidR="0099398E" w:rsidRPr="00C5375A">
        <w:rPr>
          <w:rFonts w:cs="Times New Roman"/>
          <w:szCs w:val="24"/>
        </w:rPr>
        <w:t>…</w:t>
      </w:r>
      <w:r w:rsidR="00C5375A" w:rsidRPr="00C5375A">
        <w:rPr>
          <w:rFonts w:cs="Times New Roman"/>
          <w:szCs w:val="24"/>
        </w:rPr>
        <w:t>1</w:t>
      </w:r>
      <w:r w:rsidR="009675ED">
        <w:rPr>
          <w:rFonts w:cs="Times New Roman"/>
          <w:szCs w:val="24"/>
        </w:rPr>
        <w:t>6</w:t>
      </w:r>
    </w:p>
    <w:p w14:paraId="55C4FCA2" w14:textId="29DED0FA" w:rsidR="00C5375A" w:rsidRPr="00C5375A" w:rsidRDefault="0074332C" w:rsidP="00C5375A">
      <w:pPr>
        <w:spacing w:line="360" w:lineRule="auto"/>
        <w:jc w:val="both"/>
        <w:rPr>
          <w:rFonts w:cs="Times New Roman"/>
          <w:szCs w:val="24"/>
        </w:rPr>
      </w:pPr>
      <w:r>
        <w:rPr>
          <w:rFonts w:cs="Times New Roman"/>
          <w:szCs w:val="24"/>
        </w:rPr>
        <w:t>8</w:t>
      </w:r>
      <w:r w:rsidR="00230EBE">
        <w:rPr>
          <w:rFonts w:cs="Times New Roman"/>
          <w:szCs w:val="24"/>
        </w:rPr>
        <w:t>.</w:t>
      </w:r>
      <w:r>
        <w:rPr>
          <w:rFonts w:cs="Times New Roman"/>
          <w:szCs w:val="24"/>
        </w:rPr>
        <w:t>6</w:t>
      </w:r>
      <w:r w:rsidR="00C5375A" w:rsidRPr="00C5375A">
        <w:rPr>
          <w:rFonts w:cs="Times New Roman"/>
          <w:szCs w:val="24"/>
        </w:rPr>
        <w:tab/>
      </w:r>
      <w:r w:rsidR="007B1652" w:rsidRPr="007B1652">
        <w:rPr>
          <w:rFonts w:cs="Times New Roman"/>
          <w:szCs w:val="24"/>
        </w:rPr>
        <w:t xml:space="preserve">Administrative Challenges in North Macedonia seen through some </w:t>
      </w:r>
      <w:r w:rsidR="00506363" w:rsidRPr="007B1652">
        <w:rPr>
          <w:rFonts w:cs="Times New Roman"/>
          <w:szCs w:val="24"/>
        </w:rPr>
        <w:t>students’</w:t>
      </w:r>
      <w:r w:rsidR="007B1652" w:rsidRPr="007B1652">
        <w:rPr>
          <w:rFonts w:cs="Times New Roman"/>
          <w:szCs w:val="24"/>
        </w:rPr>
        <w:t xml:space="preserve"> experience</w:t>
      </w:r>
      <w:r w:rsidR="007B1652">
        <w:rPr>
          <w:rFonts w:cs="Times New Roman"/>
          <w:szCs w:val="24"/>
        </w:rPr>
        <w:t>…………………………………………………………………………………….</w:t>
      </w:r>
      <w:r w:rsidR="0099398E">
        <w:rPr>
          <w:rFonts w:cs="Times New Roman"/>
          <w:szCs w:val="24"/>
        </w:rPr>
        <w:t>...</w:t>
      </w:r>
      <w:r w:rsidR="00C5375A" w:rsidRPr="00C5375A">
        <w:rPr>
          <w:rFonts w:cs="Times New Roman"/>
          <w:szCs w:val="24"/>
        </w:rPr>
        <w:t>1</w:t>
      </w:r>
      <w:r w:rsidR="009675ED">
        <w:rPr>
          <w:rFonts w:cs="Times New Roman"/>
          <w:szCs w:val="24"/>
        </w:rPr>
        <w:t>7</w:t>
      </w:r>
    </w:p>
    <w:p w14:paraId="3CCAF36D" w14:textId="14DF1B8B" w:rsidR="00C5375A" w:rsidRPr="00C5375A" w:rsidRDefault="0074332C" w:rsidP="00C5375A">
      <w:pPr>
        <w:spacing w:line="360" w:lineRule="auto"/>
        <w:jc w:val="both"/>
        <w:rPr>
          <w:rFonts w:cs="Times New Roman"/>
          <w:szCs w:val="24"/>
        </w:rPr>
      </w:pPr>
      <w:r>
        <w:rPr>
          <w:rFonts w:cs="Times New Roman"/>
          <w:szCs w:val="24"/>
        </w:rPr>
        <w:t>9</w:t>
      </w:r>
      <w:r w:rsidR="00AD4CD6">
        <w:rPr>
          <w:rFonts w:cs="Times New Roman"/>
          <w:szCs w:val="24"/>
        </w:rPr>
        <w:t>.</w:t>
      </w:r>
      <w:r w:rsidR="00C5375A" w:rsidRPr="00C5375A">
        <w:rPr>
          <w:rFonts w:cs="Times New Roman"/>
          <w:szCs w:val="24"/>
        </w:rPr>
        <w:tab/>
      </w:r>
      <w:r w:rsidR="00AD4CD6" w:rsidRPr="00AD4CD6">
        <w:rPr>
          <w:rFonts w:cs="Times New Roman"/>
          <w:b/>
          <w:bCs/>
          <w:szCs w:val="24"/>
        </w:rPr>
        <w:t>Conclusion</w:t>
      </w:r>
      <w:r w:rsidR="00C5375A" w:rsidRPr="00C5375A">
        <w:rPr>
          <w:rFonts w:cs="Times New Roman"/>
          <w:szCs w:val="24"/>
        </w:rPr>
        <w:t xml:space="preserve"> ………………………………………………………………</w:t>
      </w:r>
      <w:r w:rsidR="0099398E" w:rsidRPr="00C5375A">
        <w:rPr>
          <w:rFonts w:cs="Times New Roman"/>
          <w:szCs w:val="24"/>
        </w:rPr>
        <w:t>…</w:t>
      </w:r>
      <w:r w:rsidR="0099398E">
        <w:rPr>
          <w:rFonts w:cs="Times New Roman"/>
          <w:szCs w:val="24"/>
        </w:rPr>
        <w:t>.</w:t>
      </w:r>
      <w:r w:rsidR="00C5375A" w:rsidRPr="00C5375A">
        <w:rPr>
          <w:rFonts w:cs="Times New Roman"/>
          <w:szCs w:val="24"/>
        </w:rPr>
        <w:t>………...</w:t>
      </w:r>
      <w:r w:rsidR="00AD4CD6">
        <w:rPr>
          <w:rFonts w:cs="Times New Roman"/>
          <w:szCs w:val="24"/>
        </w:rPr>
        <w:t>.</w:t>
      </w:r>
      <w:r w:rsidR="009675ED">
        <w:rPr>
          <w:rFonts w:cs="Times New Roman"/>
          <w:szCs w:val="24"/>
        </w:rPr>
        <w:t>19</w:t>
      </w:r>
    </w:p>
    <w:p w14:paraId="48A95C0D" w14:textId="444FA610" w:rsidR="00044CDA" w:rsidRPr="007B1652" w:rsidRDefault="00AD4CD6" w:rsidP="00651352">
      <w:pPr>
        <w:spacing w:line="360" w:lineRule="auto"/>
        <w:jc w:val="both"/>
        <w:rPr>
          <w:rFonts w:cs="Times New Roman"/>
          <w:szCs w:val="24"/>
        </w:rPr>
      </w:pPr>
      <w:r>
        <w:rPr>
          <w:rFonts w:cs="Times New Roman"/>
          <w:szCs w:val="24"/>
        </w:rPr>
        <w:t>1</w:t>
      </w:r>
      <w:r w:rsidR="0074332C">
        <w:rPr>
          <w:rFonts w:cs="Times New Roman"/>
          <w:szCs w:val="24"/>
        </w:rPr>
        <w:t>0</w:t>
      </w:r>
      <w:r w:rsidR="00C5375A" w:rsidRPr="00C5375A">
        <w:rPr>
          <w:rFonts w:cs="Times New Roman"/>
          <w:szCs w:val="24"/>
        </w:rPr>
        <w:t>.</w:t>
      </w:r>
      <w:r w:rsidR="00C5375A" w:rsidRPr="00C5375A">
        <w:rPr>
          <w:rFonts w:cs="Times New Roman"/>
          <w:szCs w:val="24"/>
        </w:rPr>
        <w:tab/>
      </w:r>
      <w:r w:rsidR="00C5375A" w:rsidRPr="00AD4CD6">
        <w:rPr>
          <w:rFonts w:cs="Times New Roman"/>
          <w:b/>
          <w:bCs/>
          <w:szCs w:val="24"/>
        </w:rPr>
        <w:t>R</w:t>
      </w:r>
      <w:r w:rsidRPr="00AD4CD6">
        <w:rPr>
          <w:rFonts w:cs="Times New Roman"/>
          <w:b/>
          <w:bCs/>
          <w:szCs w:val="24"/>
        </w:rPr>
        <w:t>eferences</w:t>
      </w:r>
      <w:r w:rsidR="00C5375A" w:rsidRPr="00C5375A">
        <w:rPr>
          <w:rFonts w:cs="Times New Roman"/>
          <w:szCs w:val="24"/>
        </w:rPr>
        <w:t>……………………………………………………</w:t>
      </w:r>
      <w:r>
        <w:rPr>
          <w:rFonts w:cs="Times New Roman"/>
          <w:szCs w:val="24"/>
        </w:rPr>
        <w:t>……….</w:t>
      </w:r>
      <w:r w:rsidR="00C5375A" w:rsidRPr="00C5375A">
        <w:rPr>
          <w:rFonts w:cs="Times New Roman"/>
          <w:szCs w:val="24"/>
        </w:rPr>
        <w:t>…………</w:t>
      </w:r>
      <w:r>
        <w:rPr>
          <w:rFonts w:cs="Times New Roman"/>
          <w:szCs w:val="24"/>
        </w:rPr>
        <w:t>…</w:t>
      </w:r>
      <w:r w:rsidR="0099398E" w:rsidRPr="00C5375A">
        <w:rPr>
          <w:rFonts w:cs="Times New Roman"/>
          <w:szCs w:val="24"/>
        </w:rPr>
        <w:t>….</w:t>
      </w:r>
      <w:r w:rsidR="0099398E">
        <w:rPr>
          <w:rFonts w:cs="Times New Roman"/>
          <w:szCs w:val="24"/>
        </w:rPr>
        <w:t>2</w:t>
      </w:r>
      <w:r w:rsidR="009675ED">
        <w:rPr>
          <w:rFonts w:cs="Times New Roman"/>
          <w:szCs w:val="24"/>
        </w:rPr>
        <w:t>0</w:t>
      </w:r>
    </w:p>
    <w:p w14:paraId="18DE69BC" w14:textId="427A9135" w:rsidR="00186D8F" w:rsidRPr="003B527F" w:rsidRDefault="00392618" w:rsidP="003B527F">
      <w:pPr>
        <w:pStyle w:val="ListParagraph"/>
        <w:numPr>
          <w:ilvl w:val="0"/>
          <w:numId w:val="9"/>
        </w:numPr>
        <w:spacing w:line="360" w:lineRule="auto"/>
        <w:jc w:val="both"/>
        <w:rPr>
          <w:rFonts w:cs="Times New Roman"/>
          <w:b/>
          <w:bCs/>
          <w:szCs w:val="24"/>
        </w:rPr>
      </w:pPr>
      <w:r w:rsidRPr="003B527F">
        <w:rPr>
          <w:rFonts w:cs="Times New Roman"/>
          <w:b/>
          <w:bCs/>
          <w:szCs w:val="24"/>
        </w:rPr>
        <w:lastRenderedPageBreak/>
        <w:t xml:space="preserve">Introduction </w:t>
      </w:r>
      <w:bookmarkEnd w:id="0"/>
      <w:r w:rsidRPr="003B527F">
        <w:rPr>
          <w:rFonts w:cs="Times New Roman"/>
          <w:b/>
          <w:bCs/>
          <w:szCs w:val="24"/>
        </w:rPr>
        <w:t xml:space="preserve"> </w:t>
      </w:r>
    </w:p>
    <w:p w14:paraId="25C89F3B" w14:textId="20121EA0" w:rsidR="00D11892" w:rsidRDefault="00517D91" w:rsidP="00C5375A">
      <w:pPr>
        <w:spacing w:line="360" w:lineRule="auto"/>
        <w:ind w:firstLine="720"/>
        <w:jc w:val="both"/>
        <w:rPr>
          <w:rFonts w:cs="Times New Roman"/>
          <w:szCs w:val="24"/>
        </w:rPr>
      </w:pPr>
      <w:r w:rsidRPr="00517D91">
        <w:rPr>
          <w:rFonts w:cs="Times New Roman"/>
          <w:szCs w:val="24"/>
        </w:rPr>
        <w:t>Administration is very important when it comes on how a state functions and is organized the organization of the state whether is a government institution a business, non-profit org, or an educational facility involves detailed planning, hierarchy, division of labor etc</w:t>
      </w:r>
      <w:r w:rsidR="009C1DE6">
        <w:rPr>
          <w:rFonts w:cs="Times New Roman"/>
          <w:szCs w:val="24"/>
        </w:rPr>
        <w:t>.</w:t>
      </w:r>
      <w:r w:rsidRPr="00517D91">
        <w:rPr>
          <w:rFonts w:cs="Times New Roman"/>
          <w:szCs w:val="24"/>
        </w:rPr>
        <w:t xml:space="preserve"> </w:t>
      </w:r>
      <w:r w:rsidR="009C1DE6">
        <w:rPr>
          <w:rFonts w:cs="Times New Roman"/>
          <w:szCs w:val="24"/>
        </w:rPr>
        <w:t>A</w:t>
      </w:r>
      <w:r w:rsidRPr="00517D91">
        <w:rPr>
          <w:rFonts w:cs="Times New Roman"/>
          <w:szCs w:val="24"/>
        </w:rPr>
        <w:t>ll of which helps the state to achieve success.</w:t>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Pr="00517D91">
        <w:rPr>
          <w:rFonts w:cs="Times New Roman"/>
          <w:szCs w:val="24"/>
        </w:rPr>
        <w:t xml:space="preserve">One of the main benefits of the administration is that it offers structure if we didn’t have administration the states would have been much more chaotic. But </w:t>
      </w:r>
      <w:r w:rsidR="00B26186" w:rsidRPr="00517D91">
        <w:rPr>
          <w:rFonts w:cs="Times New Roman"/>
          <w:szCs w:val="24"/>
        </w:rPr>
        <w:t>instead,</w:t>
      </w:r>
      <w:r w:rsidRPr="00517D91">
        <w:rPr>
          <w:rFonts w:cs="Times New Roman"/>
          <w:szCs w:val="24"/>
        </w:rPr>
        <w:t xml:space="preserve"> we have clear roles, responsibilities, fixed procedures, and that everyone is working towards a united goal. The structure is important to maintain order and avoid confusions.</w:t>
      </w:r>
      <w:r w:rsidR="001B6AE2">
        <w:rPr>
          <w:rFonts w:cs="Times New Roman"/>
          <w:szCs w:val="24"/>
        </w:rPr>
        <w:t xml:space="preserve"> </w:t>
      </w:r>
      <w:r w:rsidRPr="00517D91">
        <w:rPr>
          <w:rFonts w:cs="Times New Roman"/>
          <w:szCs w:val="24"/>
        </w:rPr>
        <w:t>Another benefit of administration is that it helps different bodies to set a certain goal and a plan on how to achieve it in the best, fastest, most efficient way this is done through detailed planning and detailed analysis of the situation, good administrators always analyze pros and cons of every situation and choose the path which is the better one.</w:t>
      </w:r>
      <w:r w:rsidR="001B6AE2">
        <w:rPr>
          <w:rFonts w:cs="Times New Roman"/>
          <w:szCs w:val="24"/>
        </w:rPr>
        <w:t xml:space="preserve"> </w:t>
      </w:r>
      <w:r w:rsidRPr="00517D91">
        <w:rPr>
          <w:rFonts w:cs="Times New Roman"/>
          <w:szCs w:val="24"/>
        </w:rPr>
        <w:t>The way the administration is organized also plays a crucial role on how effective the administration will be centralized administration which means that decisions come from the top level and the bodies in the lower position of the hierarchy have small to none decision capabilities.</w:t>
      </w:r>
      <w:r w:rsidR="001B6AE2">
        <w:rPr>
          <w:rFonts w:cs="Times New Roman"/>
          <w:szCs w:val="24"/>
        </w:rPr>
        <w:t xml:space="preserve"> </w:t>
      </w:r>
      <w:r w:rsidRPr="00517D91">
        <w:rPr>
          <w:rFonts w:cs="Times New Roman"/>
          <w:szCs w:val="24"/>
        </w:rPr>
        <w:t xml:space="preserve">Decentralized administration where authority is distributed and regional or local branches have more </w:t>
      </w:r>
      <w:r w:rsidR="001B6AE2" w:rsidRPr="00517D91">
        <w:rPr>
          <w:rFonts w:cs="Times New Roman"/>
          <w:szCs w:val="24"/>
        </w:rPr>
        <w:t>decision-making</w:t>
      </w:r>
      <w:r w:rsidRPr="00517D91">
        <w:rPr>
          <w:rFonts w:cs="Times New Roman"/>
          <w:szCs w:val="24"/>
        </w:rPr>
        <w:t xml:space="preserve"> capabilities</w:t>
      </w:r>
      <w:r>
        <w:rPr>
          <w:rFonts w:cs="Times New Roman"/>
          <w:szCs w:val="24"/>
        </w:rPr>
        <w:t>.</w:t>
      </w:r>
      <w:r w:rsidR="001B6AE2">
        <w:rPr>
          <w:rFonts w:cs="Times New Roman"/>
          <w:szCs w:val="24"/>
        </w:rPr>
        <w:t xml:space="preserve"> </w:t>
      </w:r>
      <w:r w:rsidRPr="00517D91">
        <w:rPr>
          <w:rFonts w:cs="Times New Roman"/>
          <w:szCs w:val="24"/>
        </w:rPr>
        <w:t>Traditional/ Bureaucratic which means that the bodies have strict rules, division of responsibilities theory created by Max Weber and it has played an important role in the organization of administration</w:t>
      </w:r>
      <w:r>
        <w:rPr>
          <w:rFonts w:cs="Times New Roman"/>
          <w:szCs w:val="24"/>
        </w:rPr>
        <w:t>.</w:t>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Pr="00517D91">
        <w:rPr>
          <w:rFonts w:cs="Times New Roman"/>
          <w:szCs w:val="24"/>
        </w:rPr>
        <w:t>The E-Governance modern concept which is focused in the use of technology to allow the citizens to have faster, better service. Today most of the advanced</w:t>
      </w:r>
      <w:r>
        <w:rPr>
          <w:rFonts w:cs="Times New Roman"/>
          <w:szCs w:val="24"/>
        </w:rPr>
        <w:t xml:space="preserve"> countries</w:t>
      </w:r>
      <w:r w:rsidRPr="00517D91">
        <w:rPr>
          <w:rFonts w:cs="Times New Roman"/>
          <w:szCs w:val="24"/>
        </w:rPr>
        <w:t xml:space="preserve"> are trying </w:t>
      </w:r>
      <w:r>
        <w:rPr>
          <w:rFonts w:cs="Times New Roman"/>
          <w:szCs w:val="24"/>
        </w:rPr>
        <w:t>and have</w:t>
      </w:r>
      <w:r w:rsidRPr="00517D91">
        <w:rPr>
          <w:rFonts w:cs="Times New Roman"/>
          <w:szCs w:val="24"/>
        </w:rPr>
        <w:t xml:space="preserve"> revolutionize</w:t>
      </w:r>
      <w:r>
        <w:rPr>
          <w:rFonts w:cs="Times New Roman"/>
          <w:szCs w:val="24"/>
        </w:rPr>
        <w:t>d</w:t>
      </w:r>
      <w:r w:rsidRPr="00517D91">
        <w:rPr>
          <w:rFonts w:cs="Times New Roman"/>
          <w:szCs w:val="24"/>
        </w:rPr>
        <w:t xml:space="preserve"> their administration</w:t>
      </w:r>
      <w:r>
        <w:rPr>
          <w:rFonts w:cs="Times New Roman"/>
          <w:szCs w:val="24"/>
        </w:rPr>
        <w:t xml:space="preserve"> with E-governance</w:t>
      </w:r>
      <w:r w:rsidR="001B6AE2">
        <w:rPr>
          <w:rFonts w:cs="Times New Roman"/>
          <w:szCs w:val="24"/>
        </w:rPr>
        <w:t xml:space="preserve">. </w:t>
      </w:r>
      <w:r w:rsidR="00392618" w:rsidRPr="00392618">
        <w:rPr>
          <w:rFonts w:cs="Times New Roman"/>
          <w:szCs w:val="24"/>
        </w:rPr>
        <w:t xml:space="preserve">This </w:t>
      </w:r>
      <w:r w:rsidR="002561D8">
        <w:rPr>
          <w:rFonts w:cs="Times New Roman"/>
          <w:szCs w:val="24"/>
        </w:rPr>
        <w:t>project</w:t>
      </w:r>
      <w:r w:rsidR="00392618" w:rsidRPr="00392618">
        <w:rPr>
          <w:rFonts w:cs="Times New Roman"/>
          <w:szCs w:val="24"/>
        </w:rPr>
        <w:t xml:space="preserve"> explores the challenges and opportunities of e-government in strengthening government transparency and accountability. It examines how digital technologies can enhance government responsiveness, streamline administrative processes, and ensure greater public participation</w:t>
      </w:r>
      <w:bookmarkStart w:id="1" w:name="_Hlk102920247"/>
      <w:r w:rsidR="00666808">
        <w:rPr>
          <w:rFonts w:cs="Times New Roman"/>
          <w:szCs w:val="24"/>
        </w:rPr>
        <w:t xml:space="preserve"> public to government.</w:t>
      </w:r>
    </w:p>
    <w:p w14:paraId="14587213" w14:textId="77777777" w:rsidR="00C5375A" w:rsidRDefault="00C5375A" w:rsidP="00C5375A">
      <w:pPr>
        <w:spacing w:line="360" w:lineRule="auto"/>
        <w:ind w:firstLine="720"/>
        <w:jc w:val="both"/>
        <w:rPr>
          <w:rFonts w:cs="Times New Roman"/>
          <w:szCs w:val="24"/>
        </w:rPr>
      </w:pPr>
    </w:p>
    <w:p w14:paraId="073FCBAD" w14:textId="35755429" w:rsidR="001B6AE2" w:rsidRDefault="001B6AE2" w:rsidP="00651352">
      <w:pPr>
        <w:spacing w:line="360" w:lineRule="auto"/>
        <w:jc w:val="both"/>
        <w:rPr>
          <w:rFonts w:cs="Times New Roman"/>
          <w:szCs w:val="24"/>
        </w:rPr>
      </w:pPr>
    </w:p>
    <w:p w14:paraId="6F407716" w14:textId="77777777" w:rsidR="003B527F" w:rsidRDefault="003B527F" w:rsidP="00651352">
      <w:pPr>
        <w:spacing w:line="360" w:lineRule="auto"/>
        <w:jc w:val="both"/>
        <w:rPr>
          <w:rFonts w:cs="Times New Roman"/>
          <w:szCs w:val="24"/>
        </w:rPr>
      </w:pPr>
    </w:p>
    <w:p w14:paraId="41A3D03B" w14:textId="77777777" w:rsidR="003B527F" w:rsidRDefault="003B527F" w:rsidP="003B527F">
      <w:pPr>
        <w:spacing w:line="360" w:lineRule="auto"/>
        <w:jc w:val="both"/>
        <w:rPr>
          <w:rFonts w:cs="Times New Roman"/>
          <w:szCs w:val="24"/>
        </w:rPr>
      </w:pPr>
    </w:p>
    <w:p w14:paraId="3D8BB0C7" w14:textId="498686DF" w:rsidR="002561D8" w:rsidRPr="003B527F" w:rsidRDefault="002561D8" w:rsidP="003B527F">
      <w:pPr>
        <w:pStyle w:val="ListParagraph"/>
        <w:numPr>
          <w:ilvl w:val="0"/>
          <w:numId w:val="9"/>
        </w:numPr>
        <w:spacing w:line="360" w:lineRule="auto"/>
        <w:jc w:val="both"/>
        <w:rPr>
          <w:rFonts w:cs="Times New Roman"/>
          <w:b/>
          <w:bCs/>
          <w:szCs w:val="24"/>
        </w:rPr>
      </w:pPr>
      <w:r w:rsidRPr="003B527F">
        <w:rPr>
          <w:rFonts w:cs="Times New Roman"/>
          <w:b/>
          <w:bCs/>
          <w:szCs w:val="24"/>
        </w:rPr>
        <w:lastRenderedPageBreak/>
        <w:t xml:space="preserve">Historical sketch of functioning of the administration </w:t>
      </w:r>
    </w:p>
    <w:p w14:paraId="7B7905E8" w14:textId="46CB8792" w:rsidR="008F719A" w:rsidRPr="00E10726" w:rsidRDefault="008F719A" w:rsidP="00651352">
      <w:pPr>
        <w:spacing w:line="360" w:lineRule="auto"/>
        <w:ind w:firstLine="720"/>
        <w:jc w:val="both"/>
        <w:rPr>
          <w:rFonts w:cs="Times New Roman"/>
          <w:szCs w:val="24"/>
        </w:rPr>
      </w:pPr>
      <w:r w:rsidRPr="008F719A">
        <w:rPr>
          <w:rFonts w:cs="Times New Roman"/>
          <w:szCs w:val="24"/>
        </w:rPr>
        <w:t>The concept of administration and governance is as old as the creation of the state as a political organization, with the creation of the state the need to collect taxes, manage resources, public welfare. In ancient Egypt and Mesopotamia, early forms of writing and record-keeping were used to manage grain storage, land ownership and military affairs.</w:t>
      </w:r>
      <w:r w:rsidR="001B6AE2">
        <w:rPr>
          <w:rFonts w:cs="Times New Roman"/>
          <w:szCs w:val="24"/>
        </w:rPr>
        <w:t xml:space="preserve"> </w:t>
      </w:r>
      <w:r w:rsidR="001B6AE2" w:rsidRPr="001B6AE2">
        <w:rPr>
          <w:rFonts w:cs="Times New Roman"/>
          <w:szCs w:val="24"/>
        </w:rPr>
        <w:t>(</w:t>
      </w:r>
      <w:proofErr w:type="spellStart"/>
      <w:r w:rsidR="001B6AE2" w:rsidRPr="001B6AE2">
        <w:rPr>
          <w:rFonts w:cs="Times New Roman"/>
          <w:szCs w:val="24"/>
        </w:rPr>
        <w:t>Shafritz</w:t>
      </w:r>
      <w:proofErr w:type="spellEnd"/>
      <w:r w:rsidR="001B6AE2" w:rsidRPr="001B6AE2">
        <w:rPr>
          <w:rFonts w:cs="Times New Roman"/>
          <w:szCs w:val="24"/>
        </w:rPr>
        <w:t>, Russell, &amp; Borick, 2016)</w:t>
      </w:r>
      <w:r w:rsidR="00B26186">
        <w:rPr>
          <w:rFonts w:cs="Times New Roman"/>
          <w:szCs w:val="24"/>
        </w:rPr>
        <w:t>.</w:t>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Pr="008F719A">
        <w:rPr>
          <w:rFonts w:cs="Times New Roman"/>
          <w:szCs w:val="24"/>
        </w:rPr>
        <w:t xml:space="preserve">The Roman Empire further advanced this system with an organized system that incorporated public administration, taxation and infrastructure development. Roman governance, </w:t>
      </w:r>
      <w:r w:rsidR="001B6AE2" w:rsidRPr="008F719A">
        <w:rPr>
          <w:rFonts w:cs="Times New Roman"/>
          <w:szCs w:val="24"/>
        </w:rPr>
        <w:t>particularly</w:t>
      </w:r>
      <w:r w:rsidRPr="008F719A">
        <w:rPr>
          <w:rFonts w:cs="Times New Roman"/>
          <w:szCs w:val="24"/>
        </w:rPr>
        <w:t xml:space="preserve"> civil service laid the bases for future administration systems, focusing on efficiency, public infrastructure and legal structures. However</w:t>
      </w:r>
      <w:r w:rsidR="00900F9A">
        <w:rPr>
          <w:rFonts w:cs="Times New Roman"/>
          <w:szCs w:val="24"/>
        </w:rPr>
        <w:t>,</w:t>
      </w:r>
      <w:r w:rsidRPr="008F719A">
        <w:rPr>
          <w:rFonts w:cs="Times New Roman"/>
          <w:szCs w:val="24"/>
        </w:rPr>
        <w:t xml:space="preserve"> compared to the more advanced systems this system was largely manual reliant on scrolls and papyri and human effort.</w:t>
      </w:r>
      <w:r w:rsidR="001B6AE2">
        <w:rPr>
          <w:rFonts w:cs="Times New Roman"/>
          <w:szCs w:val="24"/>
        </w:rPr>
        <w:t xml:space="preserve"> </w:t>
      </w:r>
      <w:r w:rsidRPr="008F719A">
        <w:rPr>
          <w:rFonts w:cs="Times New Roman"/>
          <w:szCs w:val="24"/>
        </w:rPr>
        <w:t>During medieval period, governance became more fragmented. In Europe, feudal systems dominated, with local lords controlling their territories.</w:t>
      </w:r>
      <w:r w:rsidR="001B6AE2">
        <w:rPr>
          <w:rFonts w:cs="Times New Roman"/>
          <w:szCs w:val="24"/>
        </w:rPr>
        <w:t xml:space="preserve"> </w:t>
      </w:r>
      <w:r w:rsidRPr="008F719A">
        <w:rPr>
          <w:rFonts w:cs="Times New Roman"/>
          <w:szCs w:val="24"/>
        </w:rPr>
        <w:t>Often these systems were not effective and localized, record keeping was done by hand</w:t>
      </w:r>
      <w:r w:rsidR="001B6AE2">
        <w:rPr>
          <w:rFonts w:cs="Times New Roman"/>
          <w:szCs w:val="24"/>
        </w:rPr>
        <w:t xml:space="preserve">. </w:t>
      </w:r>
      <w:r w:rsidRPr="008F719A">
        <w:rPr>
          <w:rFonts w:cs="Times New Roman"/>
          <w:szCs w:val="24"/>
        </w:rPr>
        <w:t xml:space="preserve">In the Islamic Golden age, Caliphates such as Abbasid caliphate introduced advanced administrative practices, using paper to record taxes, trade and military activities. </w:t>
      </w:r>
      <w:r w:rsidR="001B6AE2" w:rsidRPr="001B6AE2">
        <w:rPr>
          <w:rFonts w:cs="Times New Roman"/>
          <w:szCs w:val="24"/>
        </w:rPr>
        <w:t>(Heady, 2001).</w:t>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001B6AE2">
        <w:rPr>
          <w:rFonts w:cs="Times New Roman"/>
          <w:szCs w:val="24"/>
        </w:rPr>
        <w:tab/>
      </w:r>
      <w:r w:rsidRPr="008F719A">
        <w:rPr>
          <w:rFonts w:cs="Times New Roman"/>
          <w:szCs w:val="24"/>
        </w:rPr>
        <w:t>This period saw the early form of governmental data management which will make the basis for the future the government.</w:t>
      </w:r>
      <w:r w:rsidR="001B6AE2">
        <w:rPr>
          <w:rFonts w:cs="Times New Roman"/>
          <w:szCs w:val="24"/>
        </w:rPr>
        <w:t xml:space="preserve"> </w:t>
      </w:r>
      <w:r w:rsidRPr="008F719A">
        <w:rPr>
          <w:rFonts w:cs="Times New Roman"/>
          <w:szCs w:val="24"/>
        </w:rPr>
        <w:t xml:space="preserve">With the rise of European nation states in renaissance and early modern period, </w:t>
      </w:r>
      <w:r w:rsidR="00FA2768" w:rsidRPr="00FA2768">
        <w:rPr>
          <w:rFonts w:cs="Times New Roman"/>
          <w:szCs w:val="24"/>
        </w:rPr>
        <w:t xml:space="preserve">countries like England and France in special </w:t>
      </w:r>
      <w:r w:rsidR="00FA2768">
        <w:rPr>
          <w:rFonts w:cs="Times New Roman"/>
          <w:szCs w:val="24"/>
        </w:rPr>
        <w:t xml:space="preserve">started using </w:t>
      </w:r>
      <w:r w:rsidRPr="008F719A">
        <w:rPr>
          <w:rFonts w:cs="Times New Roman"/>
          <w:szCs w:val="24"/>
        </w:rPr>
        <w:t>centralized administration</w:t>
      </w:r>
      <w:r w:rsidR="00FA2768">
        <w:rPr>
          <w:rFonts w:cs="Times New Roman"/>
          <w:szCs w:val="24"/>
        </w:rPr>
        <w:t>.</w:t>
      </w:r>
      <w:r w:rsidR="001B6AE2">
        <w:rPr>
          <w:rFonts w:cs="Times New Roman"/>
          <w:szCs w:val="24"/>
        </w:rPr>
        <w:t xml:space="preserve"> </w:t>
      </w:r>
      <w:r w:rsidRPr="008F719A">
        <w:rPr>
          <w:rFonts w:cs="Times New Roman"/>
          <w:szCs w:val="24"/>
        </w:rPr>
        <w:t xml:space="preserve">The </w:t>
      </w:r>
      <w:r w:rsidR="00C90E36">
        <w:rPr>
          <w:rFonts w:cs="Times New Roman"/>
          <w:szCs w:val="24"/>
        </w:rPr>
        <w:t>discovery</w:t>
      </w:r>
      <w:r w:rsidRPr="008F719A">
        <w:rPr>
          <w:rFonts w:cs="Times New Roman"/>
          <w:szCs w:val="24"/>
        </w:rPr>
        <w:t xml:space="preserve"> of printing press in the 15th century helped </w:t>
      </w:r>
      <w:r w:rsidR="00F046B3">
        <w:rPr>
          <w:rFonts w:cs="Times New Roman"/>
          <w:szCs w:val="24"/>
        </w:rPr>
        <w:t>to share</w:t>
      </w:r>
      <w:r w:rsidRPr="008F719A">
        <w:rPr>
          <w:rFonts w:cs="Times New Roman"/>
          <w:szCs w:val="24"/>
        </w:rPr>
        <w:t xml:space="preserve"> royal </w:t>
      </w:r>
      <w:r w:rsidR="00C90E36" w:rsidRPr="008F719A">
        <w:rPr>
          <w:rFonts w:cs="Times New Roman"/>
          <w:szCs w:val="24"/>
        </w:rPr>
        <w:t>rulings</w:t>
      </w:r>
      <w:r w:rsidRPr="008F719A">
        <w:rPr>
          <w:rFonts w:cs="Times New Roman"/>
          <w:szCs w:val="24"/>
        </w:rPr>
        <w:t xml:space="preserve"> and laws, </w:t>
      </w:r>
      <w:r w:rsidR="00C90E36">
        <w:rPr>
          <w:rFonts w:cs="Times New Roman"/>
          <w:szCs w:val="24"/>
        </w:rPr>
        <w:t xml:space="preserve">was a stepping stone to a </w:t>
      </w:r>
      <w:r w:rsidRPr="008F719A">
        <w:rPr>
          <w:rFonts w:cs="Times New Roman"/>
          <w:szCs w:val="24"/>
        </w:rPr>
        <w:t>more organized and widespread governance.</w:t>
      </w:r>
      <w:r w:rsidR="001B6AE2">
        <w:rPr>
          <w:rFonts w:cs="Times New Roman"/>
          <w:szCs w:val="24"/>
        </w:rPr>
        <w:t xml:space="preserve"> </w:t>
      </w:r>
      <w:r w:rsidRPr="008F719A">
        <w:rPr>
          <w:rFonts w:cs="Times New Roman"/>
          <w:szCs w:val="24"/>
        </w:rPr>
        <w:t xml:space="preserve">The industrial revolution in the 18th and 19th centuries </w:t>
      </w:r>
      <w:r w:rsidR="00F046B3">
        <w:rPr>
          <w:rFonts w:cs="Times New Roman"/>
          <w:szCs w:val="24"/>
        </w:rPr>
        <w:t>also made changes in administration</w:t>
      </w:r>
      <w:r w:rsidRPr="008F719A">
        <w:rPr>
          <w:rFonts w:cs="Times New Roman"/>
          <w:szCs w:val="24"/>
        </w:rPr>
        <w:t xml:space="preserve">, especially in taxation, law enforcement and public services, </w:t>
      </w:r>
      <w:r w:rsidR="00F046B3" w:rsidRPr="008F719A">
        <w:rPr>
          <w:rFonts w:cs="Times New Roman"/>
          <w:szCs w:val="24"/>
        </w:rPr>
        <w:t>however</w:t>
      </w:r>
      <w:r w:rsidRPr="008F719A">
        <w:rPr>
          <w:rFonts w:cs="Times New Roman"/>
          <w:szCs w:val="24"/>
        </w:rPr>
        <w:t xml:space="preserve"> most operations remained manual and </w:t>
      </w:r>
      <w:r w:rsidR="00F046B3">
        <w:rPr>
          <w:rFonts w:cs="Times New Roman"/>
          <w:szCs w:val="24"/>
        </w:rPr>
        <w:t>paper was still used.</w:t>
      </w:r>
      <w:r w:rsidR="001B6AE2">
        <w:rPr>
          <w:rFonts w:cs="Times New Roman"/>
          <w:szCs w:val="24"/>
        </w:rPr>
        <w:t xml:space="preserve"> </w:t>
      </w:r>
      <w:r w:rsidR="00C90E36">
        <w:rPr>
          <w:rFonts w:cs="Times New Roman"/>
          <w:szCs w:val="24"/>
        </w:rPr>
        <w:t>In the 20</w:t>
      </w:r>
      <w:r w:rsidR="00C90E36" w:rsidRPr="00C90E36">
        <w:rPr>
          <w:rFonts w:cs="Times New Roman"/>
          <w:szCs w:val="24"/>
          <w:vertAlign w:val="superscript"/>
        </w:rPr>
        <w:t>th</w:t>
      </w:r>
      <w:r w:rsidR="00C90E36">
        <w:rPr>
          <w:rFonts w:cs="Times New Roman"/>
          <w:szCs w:val="24"/>
        </w:rPr>
        <w:t xml:space="preserve"> century happened</w:t>
      </w:r>
      <w:r w:rsidRPr="008F719A">
        <w:rPr>
          <w:rFonts w:cs="Times New Roman"/>
          <w:szCs w:val="24"/>
        </w:rPr>
        <w:t xml:space="preserve"> most important changes. after World War II, many nations began to modernize their administrative structures, and the </w:t>
      </w:r>
      <w:r w:rsidR="00C90E36">
        <w:rPr>
          <w:rFonts w:cs="Times New Roman"/>
          <w:szCs w:val="24"/>
        </w:rPr>
        <w:t xml:space="preserve">discovery </w:t>
      </w:r>
      <w:r w:rsidRPr="008F719A">
        <w:rPr>
          <w:rFonts w:cs="Times New Roman"/>
          <w:szCs w:val="24"/>
        </w:rPr>
        <w:t xml:space="preserve">of computers in the 1960s and 1970s </w:t>
      </w:r>
      <w:r w:rsidR="00F046B3">
        <w:rPr>
          <w:rFonts w:cs="Times New Roman"/>
          <w:szCs w:val="24"/>
        </w:rPr>
        <w:t>was the beginning of a modernized administration</w:t>
      </w:r>
      <w:r w:rsidRPr="008F719A">
        <w:rPr>
          <w:rFonts w:cs="Times New Roman"/>
          <w:szCs w:val="24"/>
        </w:rPr>
        <w:t xml:space="preserve">. In the 1980s, the </w:t>
      </w:r>
      <w:r w:rsidR="00F046B3">
        <w:rPr>
          <w:rFonts w:cs="Times New Roman"/>
          <w:szCs w:val="24"/>
        </w:rPr>
        <w:t>progress</w:t>
      </w:r>
      <w:r w:rsidRPr="008F719A">
        <w:rPr>
          <w:rFonts w:cs="Times New Roman"/>
          <w:szCs w:val="24"/>
        </w:rPr>
        <w:t xml:space="preserve"> </w:t>
      </w:r>
      <w:r w:rsidR="00F046B3">
        <w:rPr>
          <w:rFonts w:cs="Times New Roman"/>
          <w:szCs w:val="24"/>
        </w:rPr>
        <w:t>made in</w:t>
      </w:r>
      <w:r w:rsidRPr="008F719A">
        <w:rPr>
          <w:rFonts w:cs="Times New Roman"/>
          <w:szCs w:val="24"/>
        </w:rPr>
        <w:t xml:space="preserve"> Information and Communication Technology (ICT) transformed </w:t>
      </w:r>
      <w:r w:rsidR="00F046B3">
        <w:rPr>
          <w:rFonts w:cs="Times New Roman"/>
          <w:szCs w:val="24"/>
        </w:rPr>
        <w:t xml:space="preserve">the </w:t>
      </w:r>
      <w:r w:rsidRPr="008F719A">
        <w:rPr>
          <w:rFonts w:cs="Times New Roman"/>
          <w:szCs w:val="24"/>
        </w:rPr>
        <w:t>governance, with the creation of national databases and digital services. Early systems such as electronic voting and digital record-keeping were introduced.</w:t>
      </w:r>
    </w:p>
    <w:p w14:paraId="23AC893F" w14:textId="77777777" w:rsidR="00D11892" w:rsidRDefault="00D11892" w:rsidP="00651352">
      <w:pPr>
        <w:spacing w:line="360" w:lineRule="auto"/>
        <w:jc w:val="both"/>
        <w:rPr>
          <w:rFonts w:cs="Times New Roman"/>
          <w:b/>
          <w:bCs/>
          <w:szCs w:val="24"/>
        </w:rPr>
      </w:pPr>
    </w:p>
    <w:p w14:paraId="7AF95AB9" w14:textId="672A75EA" w:rsidR="00392618" w:rsidRPr="00521005" w:rsidRDefault="006B3574" w:rsidP="003B527F">
      <w:pPr>
        <w:spacing w:line="360" w:lineRule="auto"/>
        <w:jc w:val="both"/>
        <w:rPr>
          <w:b/>
          <w:bCs/>
        </w:rPr>
      </w:pPr>
      <w:r>
        <w:lastRenderedPageBreak/>
        <w:t xml:space="preserve">     </w:t>
      </w:r>
      <w:r w:rsidRPr="00521005">
        <w:rPr>
          <w:b/>
          <w:bCs/>
        </w:rPr>
        <w:t xml:space="preserve">  </w:t>
      </w:r>
      <w:r w:rsidRPr="00521005">
        <w:rPr>
          <w:b/>
          <w:bCs/>
        </w:rPr>
        <w:tab/>
      </w:r>
      <w:bookmarkStart w:id="2" w:name="_Hlk199761234"/>
      <w:r w:rsidR="00D54998">
        <w:rPr>
          <w:b/>
          <w:bCs/>
        </w:rPr>
        <w:t>3.</w:t>
      </w:r>
      <w:r w:rsidR="00E10726" w:rsidRPr="00521005">
        <w:rPr>
          <w:b/>
          <w:bCs/>
        </w:rPr>
        <w:t xml:space="preserve"> </w:t>
      </w:r>
      <w:bookmarkEnd w:id="2"/>
      <w:r w:rsidR="00900F9A" w:rsidRPr="00900F9A">
        <w:rPr>
          <w:b/>
          <w:bCs/>
        </w:rPr>
        <w:t>Modern administration: Understanding E-Gover</w:t>
      </w:r>
      <w:r w:rsidR="00D54998">
        <w:rPr>
          <w:b/>
          <w:bCs/>
        </w:rPr>
        <w:t>n</w:t>
      </w:r>
      <w:r w:rsidR="00900F9A" w:rsidRPr="00900F9A">
        <w:rPr>
          <w:b/>
          <w:bCs/>
        </w:rPr>
        <w:t>men</w:t>
      </w:r>
      <w:r w:rsidR="00D54998">
        <w:rPr>
          <w:b/>
          <w:bCs/>
        </w:rPr>
        <w:t>t</w:t>
      </w:r>
    </w:p>
    <w:p w14:paraId="6EA034BA" w14:textId="426A9564" w:rsidR="004810D8" w:rsidRPr="00285B49" w:rsidRDefault="001C02B6" w:rsidP="00D11892">
      <w:pPr>
        <w:spacing w:line="360" w:lineRule="auto"/>
        <w:ind w:firstLine="720"/>
        <w:jc w:val="both"/>
        <w:rPr>
          <w:rFonts w:cs="Times New Roman"/>
          <w:szCs w:val="24"/>
        </w:rPr>
      </w:pPr>
      <w:r>
        <w:rPr>
          <w:rFonts w:cs="Times New Roman"/>
          <w:szCs w:val="24"/>
        </w:rPr>
        <w:t>E-Government refers to the use of technology and different modern inventions</w:t>
      </w:r>
      <w:r w:rsidR="00521005">
        <w:rPr>
          <w:rFonts w:cs="Times New Roman"/>
          <w:szCs w:val="24"/>
        </w:rPr>
        <w:t xml:space="preserve"> such as internet, computer, mobile devices </w:t>
      </w:r>
      <w:r>
        <w:rPr>
          <w:rFonts w:cs="Times New Roman"/>
          <w:szCs w:val="24"/>
        </w:rPr>
        <w:t>in the public administration in order to make the access to the services offered by the government easier better and less time consuming.</w:t>
      </w:r>
      <w:r w:rsidR="00666808">
        <w:rPr>
          <w:rFonts w:cs="Times New Roman"/>
          <w:szCs w:val="24"/>
        </w:rPr>
        <w:t xml:space="preserve"> </w:t>
      </w:r>
      <w:r w:rsidR="00666808" w:rsidRPr="00666808">
        <w:rPr>
          <w:rFonts w:cs="Times New Roman"/>
          <w:szCs w:val="24"/>
        </w:rPr>
        <w:t>The concept of e-government appeared in the 1990s as governments worldwide began recognizing the potential of digital technologies to modernize administrative processes</w:t>
      </w:r>
      <w:r w:rsidR="006B3574" w:rsidRPr="006B3574">
        <w:t xml:space="preserve"> </w:t>
      </w:r>
      <w:r w:rsidR="006B3574" w:rsidRPr="006B3574">
        <w:rPr>
          <w:rFonts w:cs="Times New Roman"/>
          <w:szCs w:val="24"/>
        </w:rPr>
        <w:t>(United Nations, 2020)</w:t>
      </w:r>
      <w:r w:rsidR="00285B49">
        <w:rPr>
          <w:rFonts w:cs="Times New Roman"/>
          <w:szCs w:val="24"/>
        </w:rPr>
        <w:t>.</w:t>
      </w:r>
      <w:r w:rsidR="00E10726">
        <w:rPr>
          <w:rFonts w:cs="Times New Roman"/>
          <w:szCs w:val="24"/>
        </w:rPr>
        <w:tab/>
      </w:r>
      <w:r w:rsidR="00D11892">
        <w:rPr>
          <w:rFonts w:cs="Times New Roman"/>
          <w:szCs w:val="24"/>
        </w:rPr>
        <w:tab/>
      </w:r>
      <w:r w:rsidR="00285B49">
        <w:rPr>
          <w:rFonts w:cs="Times New Roman"/>
          <w:szCs w:val="24"/>
        </w:rPr>
        <w:t xml:space="preserve">After which a gradual transformation process began from physical to online governance on the top of this process is Estonia which is used </w:t>
      </w:r>
      <w:r w:rsidR="00900F9A">
        <w:rPr>
          <w:rFonts w:cs="Times New Roman"/>
          <w:szCs w:val="24"/>
        </w:rPr>
        <w:t>worldwide</w:t>
      </w:r>
      <w:r w:rsidR="00285B49">
        <w:rPr>
          <w:rFonts w:cs="Times New Roman"/>
          <w:szCs w:val="24"/>
        </w:rPr>
        <w:t xml:space="preserve"> as example properly using e-government.</w:t>
      </w:r>
      <w:r w:rsidR="00521005">
        <w:rPr>
          <w:rFonts w:cs="Times New Roman"/>
          <w:szCs w:val="24"/>
        </w:rPr>
        <w:t xml:space="preserve"> </w:t>
      </w:r>
      <w:r w:rsidR="00285B49">
        <w:rPr>
          <w:rFonts w:cs="Times New Roman"/>
          <w:szCs w:val="24"/>
        </w:rPr>
        <w:t>Today most of the developed and developing countries in the world have adopted e-governance or are in process of transformation.</w:t>
      </w:r>
      <w:r w:rsidR="00E10726">
        <w:rPr>
          <w:rFonts w:cs="Times New Roman"/>
          <w:szCs w:val="24"/>
        </w:rPr>
        <w:t xml:space="preserve"> </w:t>
      </w:r>
      <w:r w:rsidR="00285B49" w:rsidRPr="00285B49">
        <w:rPr>
          <w:rFonts w:cs="Times New Roman"/>
          <w:szCs w:val="24"/>
        </w:rPr>
        <w:t xml:space="preserve"> Examples</w:t>
      </w:r>
      <w:r w:rsidR="00285B49">
        <w:rPr>
          <w:rFonts w:cs="Times New Roman"/>
          <w:szCs w:val="24"/>
        </w:rPr>
        <w:t xml:space="preserve"> of countries who successfully have adopted e </w:t>
      </w:r>
      <w:r w:rsidR="006B3574">
        <w:rPr>
          <w:rFonts w:cs="Times New Roman"/>
          <w:szCs w:val="24"/>
        </w:rPr>
        <w:t>governance Turkey’s</w:t>
      </w:r>
      <w:r w:rsidR="00285B49" w:rsidRPr="00285B49">
        <w:rPr>
          <w:rFonts w:cs="Times New Roman"/>
          <w:szCs w:val="24"/>
        </w:rPr>
        <w:t xml:space="preserve"> e-Devlet Portal – A single gateway for almost all government services.</w:t>
      </w:r>
      <w:r w:rsidR="00E10726">
        <w:rPr>
          <w:rFonts w:cs="Times New Roman"/>
          <w:szCs w:val="24"/>
        </w:rPr>
        <w:t xml:space="preserve"> </w:t>
      </w:r>
      <w:r w:rsidR="00285B49" w:rsidRPr="00285B49">
        <w:rPr>
          <w:rFonts w:cs="Times New Roman"/>
          <w:szCs w:val="24"/>
        </w:rPr>
        <w:t>Estonia’s e-Residency and digital voting system.</w:t>
      </w:r>
      <w:r w:rsidR="00E10726">
        <w:rPr>
          <w:rFonts w:cs="Times New Roman"/>
          <w:szCs w:val="24"/>
        </w:rPr>
        <w:t xml:space="preserve"> </w:t>
      </w:r>
      <w:r w:rsidR="00285B49" w:rsidRPr="00285B49">
        <w:rPr>
          <w:rFonts w:cs="Times New Roman"/>
          <w:szCs w:val="24"/>
        </w:rPr>
        <w:t xml:space="preserve">India’s Digital India initiative – Public services like Aadhaar, UPI, and </w:t>
      </w:r>
      <w:proofErr w:type="spellStart"/>
      <w:r w:rsidR="00285B49" w:rsidRPr="00285B49">
        <w:rPr>
          <w:rFonts w:cs="Times New Roman"/>
          <w:szCs w:val="24"/>
        </w:rPr>
        <w:t>DigiLocker</w:t>
      </w:r>
      <w:proofErr w:type="spellEnd"/>
      <w:r w:rsidR="00285B49" w:rsidRPr="00285B49">
        <w:rPr>
          <w:rFonts w:cs="Times New Roman"/>
          <w:szCs w:val="24"/>
        </w:rPr>
        <w:t>.</w:t>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r>
      <w:r w:rsidR="00521005">
        <w:rPr>
          <w:rFonts w:cs="Times New Roman"/>
          <w:szCs w:val="24"/>
        </w:rPr>
        <w:tab/>
        <w:t>While E-</w:t>
      </w:r>
      <w:r w:rsidR="0069333E">
        <w:rPr>
          <w:rFonts w:cs="Times New Roman"/>
          <w:szCs w:val="24"/>
        </w:rPr>
        <w:t>Governance</w:t>
      </w:r>
      <w:r w:rsidR="00521005">
        <w:rPr>
          <w:rFonts w:cs="Times New Roman"/>
          <w:szCs w:val="24"/>
        </w:rPr>
        <w:t xml:space="preserve"> has its benefits we still have some problems when it comes with data leaks each day we see in the news how our personal data are getting hacked and sold to dark web, this happens especially to the less developed countries who adopt the e-</w:t>
      </w:r>
      <w:r w:rsidR="0069333E">
        <w:rPr>
          <w:rFonts w:cs="Times New Roman"/>
          <w:szCs w:val="24"/>
        </w:rPr>
        <w:t>governance</w:t>
      </w:r>
      <w:r w:rsidR="00521005">
        <w:rPr>
          <w:rFonts w:cs="Times New Roman"/>
          <w:szCs w:val="24"/>
        </w:rPr>
        <w:t xml:space="preserve"> and fail to take the necessary anti-hacking measures to protect its citizens </w:t>
      </w:r>
      <w:r w:rsidR="004810D8">
        <w:rPr>
          <w:rFonts w:cs="Times New Roman"/>
          <w:szCs w:val="24"/>
        </w:rPr>
        <w:t>such as implementing strong cybersecurity frameworks, adopt multi-factor authentication, encryption of data both when stored and while in transit(when being transferred), secure database and networks, continuous monitoring and incident response, regular software updates, and cybersecurity training for employees and also collaboration with international cybersecurity agencies.</w:t>
      </w:r>
      <w:r w:rsidR="004810D8">
        <w:rPr>
          <w:rFonts w:cs="Times New Roman"/>
          <w:szCs w:val="24"/>
        </w:rPr>
        <w:tab/>
      </w:r>
      <w:r w:rsidR="004810D8">
        <w:rPr>
          <w:rFonts w:cs="Times New Roman"/>
          <w:szCs w:val="24"/>
        </w:rPr>
        <w:tab/>
      </w:r>
      <w:r w:rsidR="004810D8">
        <w:rPr>
          <w:rFonts w:cs="Times New Roman"/>
          <w:szCs w:val="24"/>
        </w:rPr>
        <w:tab/>
      </w:r>
      <w:r w:rsidR="004810D8">
        <w:rPr>
          <w:rFonts w:cs="Times New Roman"/>
          <w:szCs w:val="24"/>
        </w:rPr>
        <w:tab/>
      </w:r>
      <w:r w:rsidR="004810D8">
        <w:rPr>
          <w:rFonts w:cs="Times New Roman"/>
          <w:szCs w:val="24"/>
        </w:rPr>
        <w:tab/>
      </w:r>
      <w:r w:rsidR="00650379">
        <w:rPr>
          <w:rFonts w:cs="Times New Roman"/>
          <w:szCs w:val="24"/>
        </w:rPr>
        <w:tab/>
      </w:r>
      <w:r w:rsidR="004810D8">
        <w:rPr>
          <w:rFonts w:cs="Times New Roman"/>
          <w:szCs w:val="24"/>
        </w:rPr>
        <w:t xml:space="preserve">If the </w:t>
      </w:r>
      <w:r w:rsidR="0069333E">
        <w:rPr>
          <w:rFonts w:cs="Times New Roman"/>
          <w:szCs w:val="24"/>
        </w:rPr>
        <w:t>governments</w:t>
      </w:r>
      <w:r w:rsidR="004810D8">
        <w:rPr>
          <w:rFonts w:cs="Times New Roman"/>
          <w:szCs w:val="24"/>
        </w:rPr>
        <w:t xml:space="preserve"> don’t take these necessary measures and </w:t>
      </w:r>
      <w:r w:rsidR="0069333E">
        <w:rPr>
          <w:rFonts w:cs="Times New Roman"/>
          <w:szCs w:val="24"/>
        </w:rPr>
        <w:t>usually,</w:t>
      </w:r>
      <w:r w:rsidR="004810D8">
        <w:rPr>
          <w:rFonts w:cs="Times New Roman"/>
          <w:szCs w:val="24"/>
        </w:rPr>
        <w:t xml:space="preserve"> they don’t </w:t>
      </w:r>
      <w:r w:rsidR="0069333E">
        <w:rPr>
          <w:rFonts w:cs="Times New Roman"/>
          <w:szCs w:val="24"/>
        </w:rPr>
        <w:t>especially countries</w:t>
      </w:r>
      <w:r w:rsidR="004810D8">
        <w:rPr>
          <w:rFonts w:cs="Times New Roman"/>
          <w:szCs w:val="24"/>
        </w:rPr>
        <w:t xml:space="preserve"> where corruption is high such as Balkan countries the adoption of E-governance is doing more harm than good example attack on Serbia (2019) – data leak of personal information (state</w:t>
      </w:r>
      <w:r w:rsidR="0069333E">
        <w:rPr>
          <w:rFonts w:cs="Times New Roman"/>
          <w:szCs w:val="24"/>
        </w:rPr>
        <w:t xml:space="preserve"> </w:t>
      </w:r>
      <w:r w:rsidR="004810D8">
        <w:rPr>
          <w:rFonts w:cs="Times New Roman"/>
          <w:szCs w:val="24"/>
        </w:rPr>
        <w:t>registry)</w:t>
      </w:r>
      <w:r w:rsidR="0069333E">
        <w:rPr>
          <w:rFonts w:cs="Times New Roman"/>
          <w:szCs w:val="24"/>
        </w:rPr>
        <w:t xml:space="preserve"> information of over 6.6 million citizens were leaked</w:t>
      </w:r>
      <w:r w:rsidR="00061204">
        <w:rPr>
          <w:rFonts w:cs="Times New Roman"/>
          <w:szCs w:val="24"/>
        </w:rPr>
        <w:t xml:space="preserve">, </w:t>
      </w:r>
      <w:r w:rsidR="00061204" w:rsidRPr="00061204">
        <w:rPr>
          <w:rFonts w:cs="Times New Roman"/>
          <w:szCs w:val="24"/>
        </w:rPr>
        <w:t>this incident highlights the critical need for strong cybersecurity, legal safeguards, and institutional transparency in e-governance systems. Without these protections, digital transformation can expose citizens to significant privacy violations, erode public trust, and ultimately undermine the legitimacy of state institutions.</w:t>
      </w:r>
    </w:p>
    <w:p w14:paraId="737C2273" w14:textId="136E560D" w:rsidR="00285B49" w:rsidRDefault="00285B49" w:rsidP="00651352">
      <w:pPr>
        <w:spacing w:line="360" w:lineRule="auto"/>
        <w:jc w:val="both"/>
        <w:rPr>
          <w:rFonts w:cs="Times New Roman"/>
          <w:szCs w:val="24"/>
        </w:rPr>
      </w:pPr>
    </w:p>
    <w:p w14:paraId="5CB6EF4D" w14:textId="77777777" w:rsidR="00415AFB" w:rsidRDefault="001C02B6" w:rsidP="00415AFB">
      <w:pPr>
        <w:spacing w:line="360" w:lineRule="auto"/>
        <w:jc w:val="both"/>
        <w:rPr>
          <w:rFonts w:cs="Times New Roman"/>
          <w:szCs w:val="24"/>
        </w:rPr>
      </w:pPr>
      <w:r>
        <w:rPr>
          <w:rFonts w:cs="Times New Roman"/>
          <w:szCs w:val="24"/>
        </w:rPr>
        <w:t xml:space="preserve"> </w:t>
      </w:r>
    </w:p>
    <w:p w14:paraId="0CA901BA" w14:textId="4C00FB56" w:rsidR="006B3574" w:rsidRPr="00415AFB" w:rsidRDefault="00222DC2" w:rsidP="00415AFB">
      <w:pPr>
        <w:spacing w:line="360" w:lineRule="auto"/>
        <w:jc w:val="both"/>
        <w:rPr>
          <w:rFonts w:cs="Times New Roman"/>
          <w:szCs w:val="24"/>
        </w:rPr>
      </w:pPr>
      <w:r>
        <w:rPr>
          <w:b/>
        </w:rPr>
        <w:lastRenderedPageBreak/>
        <w:t>4.</w:t>
      </w:r>
      <w:r w:rsidR="006B3574" w:rsidRPr="006B3574">
        <w:rPr>
          <w:b/>
        </w:rPr>
        <w:t xml:space="preserve"> </w:t>
      </w:r>
      <w:r w:rsidR="00FA2768" w:rsidRPr="006B3574">
        <w:rPr>
          <w:b/>
        </w:rPr>
        <w:t>Advantages of E-Governance</w:t>
      </w:r>
    </w:p>
    <w:p w14:paraId="49A29AD4" w14:textId="3B79C6BA" w:rsidR="009E77C6" w:rsidRPr="00FD4068" w:rsidRDefault="00FA2768" w:rsidP="00FD4068">
      <w:pPr>
        <w:spacing w:line="360" w:lineRule="auto"/>
        <w:ind w:firstLine="720"/>
        <w:jc w:val="both"/>
        <w:rPr>
          <w:rFonts w:cs="Times New Roman"/>
          <w:szCs w:val="24"/>
        </w:rPr>
      </w:pPr>
      <w:r w:rsidRPr="00FA2768">
        <w:rPr>
          <w:rFonts w:cs="Times New Roman"/>
          <w:szCs w:val="24"/>
        </w:rPr>
        <w:t>E-governance has lots of benefits for governments, businesses, and citizens. Key advantages include:</w:t>
      </w:r>
      <w:r w:rsidR="006B3574">
        <w:rPr>
          <w:rFonts w:cs="Times New Roman"/>
          <w:szCs w:val="24"/>
        </w:rPr>
        <w:t xml:space="preserve"> </w:t>
      </w:r>
      <w:r w:rsidRPr="00FA2768">
        <w:rPr>
          <w:rFonts w:cs="Times New Roman"/>
          <w:szCs w:val="24"/>
        </w:rPr>
        <w:t>Efficiency and Cost Savings: Digital services often streamline processes and reduce paperwork, saving time and money. The European Commission notes that eGovernment can yield “much greater efficiency and savings for governments and businesses”</w:t>
      </w:r>
      <w:bookmarkStart w:id="3" w:name="_Hlk199349798"/>
      <w:r w:rsidR="006B3574">
        <w:rPr>
          <w:rFonts w:cs="Times New Roman"/>
          <w:szCs w:val="24"/>
        </w:rPr>
        <w:t xml:space="preserve"> </w:t>
      </w:r>
      <w:bookmarkEnd w:id="3"/>
      <w:r w:rsidR="00651352" w:rsidRPr="00651352">
        <w:rPr>
          <w:rFonts w:cs="Times New Roman"/>
          <w:szCs w:val="24"/>
        </w:rPr>
        <w:t>(European Commission, 2023a)</w:t>
      </w:r>
      <w:r w:rsidRPr="00FA2768">
        <w:rPr>
          <w:rFonts w:cs="Times New Roman"/>
          <w:szCs w:val="24"/>
        </w:rPr>
        <w:t>. For example, in Denmark the switch to electronic invoicing has saved taxpayers hundreds of millions of euros per year, and EU-wide e-procurement initiatives are estimated to save billions.</w:t>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Pr="00FA2768">
        <w:rPr>
          <w:rFonts w:cs="Times New Roman"/>
          <w:szCs w:val="24"/>
        </w:rPr>
        <w:t>Transparency and Accountability: Online systems make it easier to publish information and contact the citizens, which can increase the trust. By automating transactions, e-governance reduces opportunities for corruption. As one EU report observes, e-government “helps promote ethical practices and reduce the risks of corruption”</w:t>
      </w:r>
      <w:r w:rsidR="00651352" w:rsidRPr="00651352">
        <w:t xml:space="preserve"> </w:t>
      </w:r>
      <w:r w:rsidR="00651352" w:rsidRPr="00651352">
        <w:rPr>
          <w:rFonts w:cs="Times New Roman"/>
          <w:szCs w:val="24"/>
        </w:rPr>
        <w:t>(European Commission, 2023b</w:t>
      </w:r>
      <w:r w:rsidRPr="00FA2768">
        <w:rPr>
          <w:rFonts w:cs="Times New Roman"/>
          <w:szCs w:val="24"/>
        </w:rPr>
        <w:t>.</w:t>
      </w:r>
      <w:r w:rsidR="00650379">
        <w:rPr>
          <w:rFonts w:cs="Times New Roman"/>
          <w:szCs w:val="24"/>
        </w:rPr>
        <w:tab/>
      </w:r>
      <w:r w:rsidR="00650379">
        <w:rPr>
          <w:rFonts w:cs="Times New Roman"/>
          <w:szCs w:val="24"/>
        </w:rPr>
        <w:tab/>
      </w:r>
      <w:r w:rsidRPr="00FA2768">
        <w:rPr>
          <w:rFonts w:cs="Times New Roman"/>
          <w:szCs w:val="24"/>
        </w:rPr>
        <w:t>Digital systems also allow citizens to track requests (such as permit applications) and provide feedback, enhancing oversight.</w:t>
      </w:r>
      <w:r w:rsidR="006B3574">
        <w:rPr>
          <w:rFonts w:cs="Times New Roman"/>
          <w:szCs w:val="24"/>
        </w:rPr>
        <w:t xml:space="preserve"> </w:t>
      </w:r>
      <w:r w:rsidRPr="00FA2768">
        <w:rPr>
          <w:rFonts w:cs="Times New Roman"/>
          <w:szCs w:val="24"/>
        </w:rPr>
        <w:t xml:space="preserve">Improved Service Quality: Citizens enjoy faster, more convenient access to services. Governments can offer 24/7 online portals instead of requiring in-person visits. The Commission highlights that digital transformation delivers “faster, cheaper and better services” that are more user-friendly. </w:t>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006B3574">
        <w:rPr>
          <w:rFonts w:cs="Times New Roman"/>
          <w:szCs w:val="24"/>
        </w:rPr>
        <w:tab/>
      </w:r>
      <w:r w:rsidRPr="00FA2768">
        <w:rPr>
          <w:rFonts w:cs="Times New Roman"/>
          <w:szCs w:val="24"/>
        </w:rPr>
        <w:t>In practice, this means, for example, that individuals can apply for documents, pay fines, or schedule doctor appointments online. Accessibility improves as well: e-services can be designed for multiple languages and special needs, broadening participation.</w:t>
      </w:r>
      <w:r w:rsidR="006B3574">
        <w:rPr>
          <w:rFonts w:cs="Times New Roman"/>
          <w:szCs w:val="24"/>
        </w:rPr>
        <w:t xml:space="preserve"> </w:t>
      </w:r>
      <w:r w:rsidRPr="00FA2768">
        <w:rPr>
          <w:rFonts w:cs="Times New Roman"/>
          <w:szCs w:val="24"/>
        </w:rPr>
        <w:t xml:space="preserve">Cross-Border Mobility and Interoperability: Within the EU, well-designed e-governance enables people to seamlessly use services in other member states. Cross-border digital public services allow EU citizens to “move freely” while still accessing government services (e.g., when working or studying abroad). </w:t>
      </w:r>
      <w:r w:rsidR="006B3574">
        <w:rPr>
          <w:rFonts w:cs="Times New Roman"/>
          <w:szCs w:val="24"/>
        </w:rPr>
        <w:tab/>
      </w:r>
      <w:r w:rsidR="006B3574">
        <w:rPr>
          <w:rFonts w:cs="Times New Roman"/>
          <w:szCs w:val="24"/>
        </w:rPr>
        <w:tab/>
      </w:r>
      <w:r w:rsidRPr="00FA2768">
        <w:rPr>
          <w:rFonts w:cs="Times New Roman"/>
          <w:szCs w:val="24"/>
        </w:rPr>
        <w:t xml:space="preserve">Thanks to </w:t>
      </w:r>
      <w:proofErr w:type="spellStart"/>
      <w:r w:rsidRPr="00FA2768">
        <w:rPr>
          <w:rFonts w:cs="Times New Roman"/>
          <w:szCs w:val="24"/>
        </w:rPr>
        <w:t>eIDAS</w:t>
      </w:r>
      <w:proofErr w:type="spellEnd"/>
      <w:r w:rsidRPr="00FA2768">
        <w:rPr>
          <w:rFonts w:cs="Times New Roman"/>
          <w:szCs w:val="24"/>
        </w:rPr>
        <w:t xml:space="preserve"> and related standards, an official from one country can use their national e-ID in another</w:t>
      </w:r>
      <w:r w:rsidR="00651352" w:rsidRPr="00651352">
        <w:t xml:space="preserve"> </w:t>
      </w:r>
      <w:r w:rsidR="00651352" w:rsidRPr="00651352">
        <w:rPr>
          <w:rFonts w:cs="Times New Roman"/>
          <w:szCs w:val="24"/>
        </w:rPr>
        <w:t>(European Commission, 2023c)</w:t>
      </w:r>
      <w:r w:rsidRPr="00FA2768">
        <w:rPr>
          <w:rFonts w:cs="Times New Roman"/>
          <w:szCs w:val="24"/>
        </w:rPr>
        <w:t>. This kind of interoperability is a distinct European advantage, promoting the Single Market and free movement of people.</w:t>
      </w:r>
      <w:r w:rsidR="006B3574">
        <w:rPr>
          <w:rFonts w:cs="Times New Roman"/>
          <w:szCs w:val="24"/>
        </w:rPr>
        <w:t xml:space="preserve"> </w:t>
      </w:r>
      <w:r w:rsidRPr="00FA2768">
        <w:rPr>
          <w:rFonts w:cs="Times New Roman"/>
          <w:szCs w:val="24"/>
        </w:rPr>
        <w:t>Innovation and Comprehensive Adoption: Some European countries serve as leading examples of advanced e-governance. For instance, Estonia has built a nearly paperless society: over 95% of income tax returns are filed via its e-Tax system, and almost all banking is online. All Estonian residents have a government-issued digital ID card (also a travel document within the EU) and can even vote online in elections using it.</w:t>
      </w:r>
      <w:r w:rsidR="006B3574">
        <w:rPr>
          <w:rFonts w:cs="Times New Roman"/>
          <w:szCs w:val="24"/>
        </w:rPr>
        <w:t xml:space="preserve"> </w:t>
      </w:r>
      <w:r w:rsidRPr="00FA2768">
        <w:rPr>
          <w:rFonts w:cs="Times New Roman"/>
          <w:szCs w:val="24"/>
        </w:rPr>
        <w:t xml:space="preserve"> New businesses can be registered in minutes through digital registries.</w:t>
      </w:r>
    </w:p>
    <w:p w14:paraId="6E75A97D" w14:textId="7752C898" w:rsidR="00FA2768" w:rsidRPr="00262194" w:rsidRDefault="00222DC2" w:rsidP="00651352">
      <w:pPr>
        <w:spacing w:line="360" w:lineRule="auto"/>
        <w:jc w:val="both"/>
        <w:rPr>
          <w:rFonts w:cs="Times New Roman"/>
          <w:b/>
          <w:bCs/>
          <w:szCs w:val="24"/>
        </w:rPr>
      </w:pPr>
      <w:r>
        <w:rPr>
          <w:rFonts w:cs="Times New Roman"/>
          <w:b/>
          <w:bCs/>
          <w:szCs w:val="24"/>
        </w:rPr>
        <w:lastRenderedPageBreak/>
        <w:t>5</w:t>
      </w:r>
      <w:r w:rsidR="00651352">
        <w:rPr>
          <w:rFonts w:cs="Times New Roman"/>
          <w:b/>
          <w:bCs/>
          <w:szCs w:val="24"/>
        </w:rPr>
        <w:t xml:space="preserve">. </w:t>
      </w:r>
      <w:r w:rsidR="00FA2768" w:rsidRPr="00262194">
        <w:rPr>
          <w:rFonts w:cs="Times New Roman"/>
          <w:b/>
          <w:bCs/>
          <w:szCs w:val="24"/>
        </w:rPr>
        <w:t>Challenges and Limitations</w:t>
      </w:r>
    </w:p>
    <w:p w14:paraId="76C67BB1" w14:textId="77777777" w:rsidR="00FD4068" w:rsidRDefault="00FA2768" w:rsidP="00FD4068">
      <w:pPr>
        <w:spacing w:line="360" w:lineRule="auto"/>
        <w:ind w:firstLine="720"/>
        <w:jc w:val="both"/>
        <w:rPr>
          <w:rFonts w:cs="Times New Roman"/>
          <w:szCs w:val="24"/>
        </w:rPr>
      </w:pPr>
      <w:r w:rsidRPr="00FA2768">
        <w:rPr>
          <w:rFonts w:cs="Times New Roman"/>
          <w:szCs w:val="24"/>
        </w:rPr>
        <w:t>Despite the benefits, e-governance also has several challenges and limitations:</w:t>
      </w:r>
      <w:r w:rsidR="00651352">
        <w:rPr>
          <w:rFonts w:cs="Times New Roman"/>
          <w:szCs w:val="24"/>
        </w:rPr>
        <w:t xml:space="preserve"> </w:t>
      </w:r>
      <w:r w:rsidRPr="00FA2768">
        <w:rPr>
          <w:rFonts w:cs="Times New Roman"/>
          <w:szCs w:val="24"/>
        </w:rPr>
        <w:t>Access to technology and Skill problems: A significant minority of the population still lacks internet access or digital skills or literacy. According to Eurostat reports in 2023 about 6% of EU adults had never used the internet, and only 56% possessed at least basic digital skills this is especially evident in the old generation.</w:t>
      </w:r>
      <w:r w:rsidR="00651352">
        <w:rPr>
          <w:rFonts w:cs="Times New Roman"/>
          <w:szCs w:val="24"/>
        </w:rPr>
        <w:t xml:space="preserve"> </w:t>
      </w:r>
      <w:r w:rsidR="00B26186" w:rsidRPr="00FA2768">
        <w:rPr>
          <w:rFonts w:cs="Times New Roman"/>
          <w:szCs w:val="24"/>
        </w:rPr>
        <w:t>Low-income</w:t>
      </w:r>
      <w:r w:rsidRPr="00FA2768">
        <w:rPr>
          <w:rFonts w:cs="Times New Roman"/>
          <w:szCs w:val="24"/>
        </w:rPr>
        <w:t xml:space="preserve"> elderly, or residents living in rural areas are highly affected</w:t>
      </w:r>
      <w:r w:rsidR="00651352" w:rsidRPr="00651352">
        <w:t xml:space="preserve"> </w:t>
      </w:r>
      <w:r w:rsidR="00651352" w:rsidRPr="00651352">
        <w:rPr>
          <w:rFonts w:cs="Times New Roman"/>
          <w:szCs w:val="24"/>
        </w:rPr>
        <w:t>(European Commission, 2023a)</w:t>
      </w:r>
      <w:r w:rsidRPr="00FA2768">
        <w:rPr>
          <w:rFonts w:cs="Times New Roman"/>
          <w:szCs w:val="24"/>
        </w:rPr>
        <w:t xml:space="preserve">. </w:t>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Pr="00FA2768">
        <w:rPr>
          <w:rFonts w:cs="Times New Roman"/>
          <w:szCs w:val="24"/>
        </w:rPr>
        <w:t>This “digital divide” means that some citizens could be excluded from e-services if alternatives (like in-person support) are not included or continued. reduce these gaps requires equivalent investments in infrastructure and education.</w:t>
      </w:r>
      <w:r w:rsidR="00651352">
        <w:rPr>
          <w:rFonts w:cs="Times New Roman"/>
          <w:szCs w:val="24"/>
        </w:rPr>
        <w:t xml:space="preserve"> </w:t>
      </w:r>
      <w:r w:rsidRPr="00FA2768">
        <w:rPr>
          <w:rFonts w:cs="Times New Roman"/>
          <w:szCs w:val="24"/>
        </w:rPr>
        <w:t>Teamwork between systems and Fragmentation: Technically, integrating legacy systems and ensuring that national e-services communicate well is difficult. Without common standards, each country may develop incompatible platforms. The EU’s Interoperability Framework addresses this, but practical implementation can lag</w:t>
      </w:r>
      <w:r w:rsidR="00651352">
        <w:rPr>
          <w:rFonts w:cs="Times New Roman"/>
          <w:szCs w:val="24"/>
        </w:rPr>
        <w:t xml:space="preserve">. </w:t>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00651352">
        <w:rPr>
          <w:rFonts w:cs="Times New Roman"/>
          <w:szCs w:val="24"/>
        </w:rPr>
        <w:tab/>
      </w:r>
      <w:r w:rsidRPr="00FA2768">
        <w:rPr>
          <w:rFonts w:cs="Times New Roman"/>
          <w:szCs w:val="24"/>
        </w:rPr>
        <w:t>Organizing processes and legal frameworks (such as data protection rules) across lots of agencies and member states is hard. These issues can slow down the process of digital transformation.</w:t>
      </w:r>
      <w:r w:rsidR="00651352">
        <w:rPr>
          <w:rFonts w:cs="Times New Roman"/>
          <w:szCs w:val="24"/>
        </w:rPr>
        <w:t xml:space="preserve"> </w:t>
      </w:r>
      <w:r w:rsidRPr="00FA2768">
        <w:rPr>
          <w:rFonts w:cs="Times New Roman"/>
          <w:szCs w:val="24"/>
        </w:rPr>
        <w:t xml:space="preserve">Security, Privacy and Trust: Making the transformation from physical to online raises concerns about data breaches, cyberattacks, and misuse of personal information. Citizens must trust that their sensitive data is protected. The EU has responded with strong regulations (e.g. GDPR for data protection) and initiatives like </w:t>
      </w:r>
      <w:proofErr w:type="spellStart"/>
      <w:r w:rsidRPr="00FA2768">
        <w:rPr>
          <w:rFonts w:cs="Times New Roman"/>
          <w:szCs w:val="24"/>
        </w:rPr>
        <w:t>eIDAS</w:t>
      </w:r>
      <w:proofErr w:type="spellEnd"/>
      <w:r w:rsidRPr="00FA2768">
        <w:rPr>
          <w:rFonts w:cs="Times New Roman"/>
          <w:szCs w:val="24"/>
        </w:rPr>
        <w:t xml:space="preserve"> to build trust in digital identity. Nonetheless, high-profile incidents (like ransomware attacks on public services) remind us that security is an ongoing challenge. Maintaining public confidence requires constant care and clear policies on digital rights and cybersecurity.</w:t>
      </w:r>
      <w:r w:rsidR="00651352">
        <w:rPr>
          <w:rFonts w:cs="Times New Roman"/>
          <w:szCs w:val="24"/>
        </w:rPr>
        <w:t xml:space="preserve"> </w:t>
      </w:r>
      <w:r w:rsidRPr="00FA2768">
        <w:rPr>
          <w:rFonts w:cs="Times New Roman"/>
          <w:szCs w:val="24"/>
        </w:rPr>
        <w:t>Uneven Adoption across Europe: E-governance progress is not uniform. Some EU countries and regions are much further along than others. For example, in 2023 digital skill levels ranged from 83% of the population in the Netherlands down to 28% in Romania</w:t>
      </w:r>
      <w:r w:rsidR="00651352">
        <w:rPr>
          <w:rFonts w:cs="Times New Roman"/>
          <w:szCs w:val="24"/>
        </w:rPr>
        <w:t xml:space="preserve"> </w:t>
      </w:r>
      <w:r w:rsidRPr="00FA2768">
        <w:rPr>
          <w:rFonts w:cs="Times New Roman"/>
          <w:szCs w:val="24"/>
        </w:rPr>
        <w:t>This shows that some places have more money, better staff, and more active citizens than others. Leaders and governments need to understand these differences. Using the same plan for everyone might not work well, especially for countries that don’t have enough money or have different problems. To help these areas catch up, working together and sharing ideas — like the “Team Europe” projects — is often needed.</w:t>
      </w:r>
    </w:p>
    <w:p w14:paraId="7E32234E" w14:textId="5473BA7F" w:rsidR="00900F9A" w:rsidRPr="00FD4068" w:rsidRDefault="00222DC2" w:rsidP="00FD4068">
      <w:pPr>
        <w:spacing w:line="360" w:lineRule="auto"/>
        <w:ind w:firstLine="720"/>
        <w:jc w:val="both"/>
        <w:rPr>
          <w:rFonts w:cs="Times New Roman"/>
          <w:szCs w:val="24"/>
        </w:rPr>
      </w:pPr>
      <w:r>
        <w:rPr>
          <w:rFonts w:cs="Times New Roman"/>
          <w:b/>
          <w:bCs/>
          <w:szCs w:val="24"/>
        </w:rPr>
        <w:lastRenderedPageBreak/>
        <w:t>6</w:t>
      </w:r>
      <w:r w:rsidR="00900F9A" w:rsidRPr="00900F9A">
        <w:rPr>
          <w:rFonts w:cs="Times New Roman"/>
          <w:b/>
          <w:bCs/>
          <w:szCs w:val="24"/>
        </w:rPr>
        <w:t xml:space="preserve">. </w:t>
      </w:r>
      <w:r w:rsidR="009675ED" w:rsidRPr="009675ED">
        <w:rPr>
          <w:rFonts w:cs="Times New Roman"/>
          <w:b/>
          <w:bCs/>
          <w:szCs w:val="24"/>
        </w:rPr>
        <w:t>Artificial Intelligence and the Future of Public Administration</w:t>
      </w:r>
    </w:p>
    <w:p w14:paraId="648151A8" w14:textId="7CA67649" w:rsidR="00900F9A" w:rsidRPr="00900F9A" w:rsidRDefault="00900F9A" w:rsidP="00900F9A">
      <w:pPr>
        <w:spacing w:line="360" w:lineRule="auto"/>
        <w:jc w:val="both"/>
        <w:rPr>
          <w:rFonts w:cs="Times New Roman"/>
          <w:szCs w:val="24"/>
        </w:rPr>
      </w:pPr>
      <w:r w:rsidRPr="00900F9A">
        <w:rPr>
          <w:rFonts w:cs="Times New Roman"/>
          <w:szCs w:val="24"/>
        </w:rPr>
        <w:t>Artificial Intelligence (AI) is increasingly considered as a reformative tool in government. Some academics describe AI as a “fourth wave” of information technology who will revolutionize public administration</w:t>
      </w:r>
      <w:r w:rsidR="00061204">
        <w:rPr>
          <w:rFonts w:cs="Times New Roman"/>
          <w:szCs w:val="24"/>
        </w:rPr>
        <w:t>.</w:t>
      </w:r>
      <w:r w:rsidR="00E97A7A">
        <w:rPr>
          <w:rFonts w:cs="Times New Roman"/>
          <w:szCs w:val="24"/>
        </w:rPr>
        <w:t xml:space="preserve"> </w:t>
      </w:r>
      <w:r w:rsidR="00415AFB" w:rsidRPr="00415AFB">
        <w:rPr>
          <w:rFonts w:cs="Times New Roman"/>
          <w:szCs w:val="24"/>
        </w:rPr>
        <w:t>(Alon-Barkat &amp; Busuioc, 2024).</w:t>
      </w:r>
      <w:r w:rsidR="00E97A7A">
        <w:rPr>
          <w:rFonts w:cs="Times New Roman"/>
          <w:szCs w:val="24"/>
        </w:rPr>
        <w:tab/>
      </w:r>
      <w:r w:rsidR="00E97A7A">
        <w:rPr>
          <w:rFonts w:cs="Times New Roman"/>
          <w:szCs w:val="24"/>
        </w:rPr>
        <w:tab/>
      </w:r>
      <w:r w:rsidR="00E97A7A">
        <w:rPr>
          <w:rFonts w:cs="Times New Roman"/>
          <w:szCs w:val="24"/>
        </w:rPr>
        <w:tab/>
      </w:r>
      <w:r w:rsidR="00E97A7A">
        <w:rPr>
          <w:rFonts w:cs="Times New Roman"/>
          <w:szCs w:val="24"/>
        </w:rPr>
        <w:tab/>
      </w:r>
      <w:r w:rsidR="00E97A7A">
        <w:rPr>
          <w:rFonts w:cs="Times New Roman"/>
          <w:szCs w:val="24"/>
        </w:rPr>
        <w:tab/>
      </w:r>
      <w:r w:rsidR="00415AFB">
        <w:rPr>
          <w:rFonts w:cs="Times New Roman"/>
          <w:szCs w:val="24"/>
        </w:rPr>
        <w:tab/>
      </w:r>
      <w:r w:rsidRPr="00900F9A">
        <w:rPr>
          <w:rFonts w:cs="Times New Roman"/>
          <w:szCs w:val="24"/>
        </w:rPr>
        <w:t>Research suggests AI can “improve governmental efficiency, improve decision-making processes, and improve public service delivery” by automating routine tasks and analyzing large datasets. In this view, AI holds promise for more “transparent, responsive, and citizen-focused governance.</w:t>
      </w:r>
      <w:r w:rsidR="00E97A7A">
        <w:rPr>
          <w:rFonts w:cs="Times New Roman"/>
          <w:szCs w:val="24"/>
        </w:rPr>
        <w:tab/>
      </w:r>
      <w:r w:rsidR="00E97A7A">
        <w:rPr>
          <w:rFonts w:cs="Times New Roman"/>
          <w:szCs w:val="24"/>
        </w:rPr>
        <w:tab/>
      </w:r>
      <w:r w:rsidR="00E97A7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t xml:space="preserve">At the same time, integrating AI into bureaucratic systems raises some challenges. Classical ideas of bureaucracy – clear rules, hierarchical accountability and legal certainty – must be harmonized with AI’s style. For example, Cetina </w:t>
      </w:r>
      <w:proofErr w:type="spellStart"/>
      <w:r w:rsidRPr="00900F9A">
        <w:rPr>
          <w:rFonts w:cs="Times New Roman"/>
          <w:szCs w:val="24"/>
        </w:rPr>
        <w:t>Presuel</w:t>
      </w:r>
      <w:proofErr w:type="spellEnd"/>
      <w:r w:rsidRPr="00900F9A">
        <w:rPr>
          <w:rFonts w:cs="Times New Roman"/>
          <w:szCs w:val="24"/>
        </w:rPr>
        <w:t xml:space="preserve"> and Martínez Sierra (2023) argue that Weberian principles can guide careful AI adoption: without them, AI deployment risks “lack of transparency”, shifting accountability from humans to machines, and creating bias or discrimination.</w:t>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r>
      <w:r w:rsidRPr="00900F9A">
        <w:rPr>
          <w:rFonts w:cs="Times New Roman"/>
          <w:szCs w:val="24"/>
        </w:rPr>
        <w:tab/>
        <w:t>In sum, AI promises to reshape governance and bureaucracy, but demands clear frameworks to ensure accountability and public trust.</w:t>
      </w:r>
    </w:p>
    <w:p w14:paraId="502690A4" w14:textId="53E54007" w:rsidR="00900F9A" w:rsidRPr="00222DC2" w:rsidRDefault="00222DC2" w:rsidP="00900F9A">
      <w:pPr>
        <w:spacing w:line="360" w:lineRule="auto"/>
        <w:jc w:val="both"/>
        <w:rPr>
          <w:rFonts w:cs="Times New Roman"/>
          <w:b/>
          <w:bCs/>
          <w:szCs w:val="24"/>
        </w:rPr>
      </w:pPr>
      <w:r w:rsidRPr="00222DC2">
        <w:rPr>
          <w:rFonts w:cs="Times New Roman"/>
          <w:b/>
          <w:bCs/>
          <w:szCs w:val="24"/>
        </w:rPr>
        <w:t>6</w:t>
      </w:r>
      <w:r w:rsidR="00900F9A" w:rsidRPr="00222DC2">
        <w:rPr>
          <w:rFonts w:cs="Times New Roman"/>
          <w:b/>
          <w:bCs/>
          <w:szCs w:val="24"/>
        </w:rPr>
        <w:t>.</w:t>
      </w:r>
      <w:r w:rsidRPr="00222DC2">
        <w:rPr>
          <w:rFonts w:cs="Times New Roman"/>
          <w:b/>
          <w:bCs/>
          <w:szCs w:val="24"/>
        </w:rPr>
        <w:t>1</w:t>
      </w:r>
      <w:r w:rsidR="00900F9A" w:rsidRPr="00222DC2">
        <w:rPr>
          <w:rFonts w:cs="Times New Roman"/>
          <w:b/>
          <w:bCs/>
          <w:szCs w:val="24"/>
        </w:rPr>
        <w:t>. Transforming Governance and Bureaucracy</w:t>
      </w:r>
    </w:p>
    <w:p w14:paraId="49EA3251" w14:textId="10BEDEA8" w:rsidR="006E20E6" w:rsidRDefault="00900F9A" w:rsidP="00900F9A">
      <w:pPr>
        <w:spacing w:line="360" w:lineRule="auto"/>
        <w:jc w:val="both"/>
        <w:rPr>
          <w:rFonts w:cs="Times New Roman"/>
          <w:szCs w:val="24"/>
        </w:rPr>
      </w:pPr>
      <w:r w:rsidRPr="00900F9A">
        <w:rPr>
          <w:rFonts w:cs="Times New Roman"/>
          <w:szCs w:val="24"/>
        </w:rPr>
        <w:t>AI is changing how governments organize and execute their most important duties. Many routine bureaucratic tasks – such as data entry, scheduling, or admissibility checks – are being done through Robotic Process Automation (RPA) and AI-driven workflow tools. These systems can handle large paperwork, freeing staff to focus on strategic work. In one case, AI “bots” in Brazil automatically scan procurement contracts to flag questionable patterns and potential fraud</w:t>
      </w:r>
      <w:r w:rsidR="00E97A7A">
        <w:rPr>
          <w:rFonts w:cs="Times New Roman"/>
          <w:szCs w:val="24"/>
        </w:rPr>
        <w:t>.</w:t>
      </w:r>
      <w:r w:rsidRPr="00900F9A">
        <w:rPr>
          <w:rFonts w:cs="Times New Roman"/>
          <w:szCs w:val="24"/>
        </w:rPr>
        <w:tab/>
      </w:r>
      <w:r w:rsidR="009A02A0">
        <w:rPr>
          <w:rFonts w:cs="Times New Roman"/>
          <w:szCs w:val="24"/>
        </w:rPr>
        <w:t xml:space="preserve"> </w:t>
      </w:r>
      <w:r w:rsidR="00E97A7A">
        <w:rPr>
          <w:rFonts w:cs="Times New Roman"/>
          <w:szCs w:val="24"/>
        </w:rPr>
        <w:tab/>
      </w:r>
      <w:r w:rsidRPr="00900F9A">
        <w:rPr>
          <w:rFonts w:cs="Times New Roman"/>
          <w:szCs w:val="24"/>
        </w:rPr>
        <w:t>Such applications show how AI can reinforce oversight: researchers note that AI “reinforces government efficiency, promotes service quality, and improves accountability” in public agencies</w:t>
      </w:r>
      <w:r w:rsidR="009A02A0">
        <w:rPr>
          <w:rFonts w:cs="Times New Roman"/>
          <w:szCs w:val="24"/>
        </w:rPr>
        <w:t xml:space="preserve"> </w:t>
      </w:r>
      <w:r w:rsidR="009A02A0" w:rsidRPr="009A02A0">
        <w:rPr>
          <w:rFonts w:cs="Times New Roman"/>
          <w:szCs w:val="24"/>
        </w:rPr>
        <w:t>highlights how AI—through tools like Robotic Process Automation (RPA) and AI-powered workflows—is already handling routine bureaucratic tasks, freeing staff to focus on strategic work</w:t>
      </w:r>
      <w:r w:rsidR="009A02A0">
        <w:rPr>
          <w:rFonts w:cs="Times New Roman"/>
          <w:szCs w:val="24"/>
        </w:rPr>
        <w:t>).</w:t>
      </w:r>
    </w:p>
    <w:p w14:paraId="7287D205" w14:textId="5DA2CEF3" w:rsidR="00900F9A" w:rsidRPr="00900F9A" w:rsidRDefault="00900F9A" w:rsidP="00900F9A">
      <w:pPr>
        <w:spacing w:line="360" w:lineRule="auto"/>
        <w:jc w:val="both"/>
        <w:rPr>
          <w:rFonts w:cs="Times New Roman"/>
          <w:szCs w:val="24"/>
        </w:rPr>
      </w:pPr>
      <w:r w:rsidRPr="00900F9A">
        <w:rPr>
          <w:rFonts w:cs="Times New Roman"/>
          <w:szCs w:val="24"/>
        </w:rPr>
        <w:t xml:space="preserve">Equally, critics warn of new governance challenges: cloudy algorithms may interrupt rational decision making, and complex models can concentrate power in the hands of technical experts. Governments must therefore establish clear rules for algorithmic decision-making. For example, </w:t>
      </w:r>
      <w:r w:rsidRPr="00900F9A">
        <w:rPr>
          <w:rFonts w:cs="Times New Roman"/>
          <w:szCs w:val="24"/>
        </w:rPr>
        <w:lastRenderedPageBreak/>
        <w:t>recent U.S. policy requires that in “decisions that pose a high risk to rights or safety,” AI should “not be permitted to intervene directly” without “appropriate human consideration and accountability” (napawash.org). In short, AI can make bureaucracies faster and more data-driven, but only if ethical and legal safeguards preserve transparency and citizen oversight.</w:t>
      </w:r>
    </w:p>
    <w:p w14:paraId="5F90FFFA" w14:textId="77777777" w:rsidR="00900F9A" w:rsidRPr="00900F9A" w:rsidRDefault="00900F9A" w:rsidP="00900F9A">
      <w:pPr>
        <w:spacing w:line="360" w:lineRule="auto"/>
        <w:jc w:val="both"/>
        <w:rPr>
          <w:rFonts w:cs="Times New Roman"/>
          <w:szCs w:val="24"/>
        </w:rPr>
      </w:pPr>
    </w:p>
    <w:p w14:paraId="58B904E4" w14:textId="05AE444E" w:rsidR="00900F9A" w:rsidRPr="00222DC2" w:rsidRDefault="00222DC2" w:rsidP="00900F9A">
      <w:pPr>
        <w:spacing w:line="360" w:lineRule="auto"/>
        <w:jc w:val="both"/>
        <w:rPr>
          <w:rFonts w:cs="Times New Roman"/>
          <w:b/>
          <w:bCs/>
          <w:szCs w:val="24"/>
        </w:rPr>
      </w:pPr>
      <w:r w:rsidRPr="00222DC2">
        <w:rPr>
          <w:rFonts w:cs="Times New Roman"/>
          <w:b/>
          <w:bCs/>
          <w:szCs w:val="24"/>
        </w:rPr>
        <w:t>6.2.</w:t>
      </w:r>
      <w:r w:rsidR="00D54998" w:rsidRPr="00222DC2">
        <w:rPr>
          <w:rFonts w:cs="Times New Roman"/>
          <w:b/>
          <w:bCs/>
          <w:szCs w:val="24"/>
        </w:rPr>
        <w:t xml:space="preserve"> </w:t>
      </w:r>
      <w:r w:rsidR="00900F9A" w:rsidRPr="00222DC2">
        <w:rPr>
          <w:rFonts w:cs="Times New Roman"/>
          <w:b/>
          <w:bCs/>
          <w:szCs w:val="24"/>
        </w:rPr>
        <w:t>Benefits and Opportunities</w:t>
      </w:r>
    </w:p>
    <w:p w14:paraId="44550C4C" w14:textId="4114BB23" w:rsidR="009675ED" w:rsidRDefault="00E97A7A" w:rsidP="00651352">
      <w:pPr>
        <w:spacing w:line="360" w:lineRule="auto"/>
        <w:jc w:val="both"/>
        <w:rPr>
          <w:rFonts w:cs="Times New Roman"/>
          <w:b/>
          <w:bCs/>
          <w:szCs w:val="24"/>
        </w:rPr>
      </w:pPr>
      <w:r w:rsidRPr="00E97A7A">
        <w:rPr>
          <w:rFonts w:cs="Times New Roman"/>
          <w:szCs w:val="24"/>
        </w:rPr>
        <w:t xml:space="preserve">The integration of AI into public administration offers a number of benefits. Most importantly being efficiency: AI can automate routine tasks (document processing, form filling, scheduling) to reduce administrative costs. Studies report that automation can significantly cut processing times and recurring costs. Beyond cost, AI can improve service quality and responsiveness. By analyzing vast amounts of data (from census records, sensor networks, open-data portals, etc.), AI tools enable evidence-based policymaking. Predictive models can optimize resource allocation, such as deploying health services or emergency aid where they will have greatest impact. Generative AI – like large language models – adds creative capabilities to bureaucracy: agencies can automatically draft routine reports, customize letters to citizens, or generate personalized guidance, saving staff time, AI integration in public administration markedly enhances efficiency by automating routine processes like form filling and scheduling). Overall, AI improves data management by automating data cleaning, integration and predictive modeling, and it strengthens citizen engagement. When combined with institutional transparency measures (e.g. open data portals), AI can help governments become more responsive and accountable to their citizens </w:t>
      </w:r>
      <w:r w:rsidR="00415AFB" w:rsidRPr="00415AFB">
        <w:rPr>
          <w:rFonts w:cs="Times New Roman"/>
          <w:szCs w:val="24"/>
        </w:rPr>
        <w:t>(Alon-Barkat &amp; Busuioc, 2024).</w:t>
      </w:r>
    </w:p>
    <w:p w14:paraId="43F05B82" w14:textId="77777777" w:rsidR="00E97A7A" w:rsidRDefault="00E97A7A" w:rsidP="00651352">
      <w:pPr>
        <w:spacing w:line="360" w:lineRule="auto"/>
        <w:jc w:val="both"/>
        <w:rPr>
          <w:rFonts w:cs="Times New Roman"/>
          <w:b/>
          <w:bCs/>
          <w:szCs w:val="24"/>
        </w:rPr>
      </w:pPr>
    </w:p>
    <w:p w14:paraId="701C6B52" w14:textId="77777777" w:rsidR="00E97A7A" w:rsidRDefault="00E97A7A" w:rsidP="00651352">
      <w:pPr>
        <w:spacing w:line="360" w:lineRule="auto"/>
        <w:jc w:val="both"/>
        <w:rPr>
          <w:rFonts w:cs="Times New Roman"/>
          <w:b/>
          <w:bCs/>
          <w:szCs w:val="24"/>
        </w:rPr>
      </w:pPr>
    </w:p>
    <w:p w14:paraId="0B679FF0" w14:textId="77777777" w:rsidR="00E97A7A" w:rsidRDefault="00E97A7A" w:rsidP="00651352">
      <w:pPr>
        <w:spacing w:line="360" w:lineRule="auto"/>
        <w:jc w:val="both"/>
        <w:rPr>
          <w:rFonts w:cs="Times New Roman"/>
          <w:b/>
          <w:bCs/>
          <w:szCs w:val="24"/>
        </w:rPr>
      </w:pPr>
    </w:p>
    <w:p w14:paraId="456EEB8A" w14:textId="77777777" w:rsidR="00F26E7F" w:rsidRDefault="00F26E7F" w:rsidP="00651352">
      <w:pPr>
        <w:spacing w:line="360" w:lineRule="auto"/>
        <w:jc w:val="both"/>
        <w:rPr>
          <w:rFonts w:cs="Times New Roman"/>
          <w:b/>
          <w:bCs/>
          <w:szCs w:val="24"/>
        </w:rPr>
      </w:pPr>
    </w:p>
    <w:p w14:paraId="631FC8F9" w14:textId="77777777" w:rsidR="00FD4068" w:rsidRDefault="00FD4068" w:rsidP="00651352">
      <w:pPr>
        <w:spacing w:line="360" w:lineRule="auto"/>
        <w:jc w:val="both"/>
        <w:rPr>
          <w:rFonts w:cs="Times New Roman"/>
          <w:b/>
          <w:bCs/>
          <w:szCs w:val="24"/>
        </w:rPr>
      </w:pPr>
    </w:p>
    <w:p w14:paraId="763FA4B2" w14:textId="77777777" w:rsidR="00FD4068" w:rsidRDefault="00FD4068" w:rsidP="00651352">
      <w:pPr>
        <w:spacing w:line="360" w:lineRule="auto"/>
        <w:jc w:val="both"/>
        <w:rPr>
          <w:rFonts w:cs="Times New Roman"/>
          <w:b/>
          <w:bCs/>
          <w:szCs w:val="24"/>
        </w:rPr>
      </w:pPr>
    </w:p>
    <w:p w14:paraId="1F8282C9" w14:textId="556DF43D" w:rsidR="00F046B3" w:rsidRDefault="00222DC2" w:rsidP="00651352">
      <w:pPr>
        <w:spacing w:line="360" w:lineRule="auto"/>
        <w:jc w:val="both"/>
        <w:rPr>
          <w:rFonts w:cs="Times New Roman"/>
          <w:b/>
          <w:bCs/>
          <w:szCs w:val="24"/>
        </w:rPr>
      </w:pPr>
      <w:r>
        <w:rPr>
          <w:rFonts w:cs="Times New Roman"/>
          <w:b/>
          <w:bCs/>
          <w:szCs w:val="24"/>
        </w:rPr>
        <w:lastRenderedPageBreak/>
        <w:t>7</w:t>
      </w:r>
      <w:r w:rsidR="002C6C14">
        <w:rPr>
          <w:rFonts w:cs="Times New Roman"/>
          <w:b/>
          <w:bCs/>
          <w:szCs w:val="24"/>
        </w:rPr>
        <w:t>.</w:t>
      </w:r>
      <w:r w:rsidR="00651352">
        <w:rPr>
          <w:rFonts w:cs="Times New Roman"/>
          <w:b/>
          <w:bCs/>
          <w:szCs w:val="24"/>
        </w:rPr>
        <w:t xml:space="preserve"> </w:t>
      </w:r>
      <w:bookmarkStart w:id="4" w:name="_Hlk200136215"/>
      <w:r w:rsidR="009675ED">
        <w:rPr>
          <w:rFonts w:cs="Times New Roman"/>
          <w:b/>
          <w:bCs/>
          <w:szCs w:val="24"/>
        </w:rPr>
        <w:t>Positive examples from Estonia</w:t>
      </w:r>
      <w:bookmarkEnd w:id="4"/>
    </w:p>
    <w:p w14:paraId="438BEFAE" w14:textId="6B48CF75" w:rsidR="008F257F" w:rsidRDefault="005D0565" w:rsidP="00651352">
      <w:pPr>
        <w:spacing w:line="360" w:lineRule="auto"/>
        <w:ind w:firstLine="720"/>
        <w:jc w:val="both"/>
        <w:rPr>
          <w:rFonts w:cs="Times New Roman"/>
          <w:szCs w:val="24"/>
        </w:rPr>
      </w:pPr>
      <w:r>
        <w:rPr>
          <w:rFonts w:cs="Times New Roman"/>
          <w:szCs w:val="24"/>
        </w:rPr>
        <w:t>Many countries have tried to transform their administration from classical manual method to e-government, but not everywhere has this process been a success.</w:t>
      </w:r>
      <w:r w:rsidR="00651352">
        <w:rPr>
          <w:rFonts w:cs="Times New Roman"/>
          <w:szCs w:val="24"/>
        </w:rPr>
        <w:t xml:space="preserve"> </w:t>
      </w:r>
      <w:r>
        <w:rPr>
          <w:rFonts w:cs="Times New Roman"/>
          <w:szCs w:val="24"/>
        </w:rPr>
        <w:t>Estonia is an example of making this transformation in such a way that is mentioned as a good example worldwide.</w:t>
      </w:r>
      <w:r w:rsidR="00651352">
        <w:rPr>
          <w:rFonts w:cs="Times New Roman"/>
          <w:szCs w:val="24"/>
        </w:rPr>
        <w:t xml:space="preserve"> </w:t>
      </w:r>
      <w:r>
        <w:rPr>
          <w:rFonts w:cs="Times New Roman"/>
          <w:szCs w:val="24"/>
        </w:rPr>
        <w:t>First created in 2001 e-Estonia now days is one of the most advanced systems in the world with the help of which the first online elections were held in Estonia.</w:t>
      </w:r>
      <w:r w:rsidR="00651352">
        <w:rPr>
          <w:rFonts w:cs="Times New Roman"/>
          <w:szCs w:val="24"/>
        </w:rPr>
        <w:t xml:space="preserve"> </w:t>
      </w:r>
      <w:r>
        <w:rPr>
          <w:rFonts w:cs="Times New Roman"/>
          <w:szCs w:val="24"/>
        </w:rPr>
        <w:t>All the decision of the ministries are done online through e-cabinet also it’s the first country to declare internet as human right</w:t>
      </w:r>
      <w:r w:rsidRPr="005D0565">
        <w:rPr>
          <w:rFonts w:cs="Times New Roman"/>
          <w:szCs w:val="24"/>
        </w:rPr>
        <w:t xml:space="preserve">. </w:t>
      </w:r>
      <w:r w:rsidR="006F498B">
        <w:rPr>
          <w:rFonts w:cs="Times New Roman"/>
          <w:szCs w:val="24"/>
        </w:rPr>
        <w:t xml:space="preserve">99% have access to internet and much attention is given so that everyone will have access and learn how to </w:t>
      </w:r>
      <w:proofErr w:type="spellStart"/>
      <w:r w:rsidR="006F498B">
        <w:rPr>
          <w:rFonts w:cs="Times New Roman"/>
          <w:szCs w:val="24"/>
        </w:rPr>
        <w:t>to</w:t>
      </w:r>
      <w:proofErr w:type="spellEnd"/>
      <w:r w:rsidR="006F498B">
        <w:rPr>
          <w:rFonts w:cs="Times New Roman"/>
          <w:szCs w:val="24"/>
        </w:rPr>
        <w:t xml:space="preserve"> use technology.</w:t>
      </w:r>
      <w:r w:rsidR="00651352">
        <w:rPr>
          <w:rFonts w:cs="Times New Roman"/>
          <w:szCs w:val="24"/>
        </w:rPr>
        <w:t xml:space="preserve"> </w:t>
      </w:r>
      <w:r w:rsidR="006F498B">
        <w:rPr>
          <w:rFonts w:cs="Times New Roman"/>
          <w:szCs w:val="24"/>
        </w:rPr>
        <w:t xml:space="preserve">One of the main benefits of this system is to create a “once only” policy which means than you never need to put or give same information twice </w:t>
      </w:r>
      <w:r w:rsidR="006F498B" w:rsidRPr="006F498B">
        <w:rPr>
          <w:rFonts w:cs="Times New Roman"/>
          <w:szCs w:val="24"/>
        </w:rPr>
        <w:t xml:space="preserve">such as income and medical history. All of </w:t>
      </w:r>
      <w:r w:rsidR="006E20E6">
        <w:rPr>
          <w:rFonts w:cs="Times New Roman"/>
          <w:szCs w:val="24"/>
        </w:rPr>
        <w:t xml:space="preserve">personal </w:t>
      </w:r>
      <w:r w:rsidR="006F498B" w:rsidRPr="006F498B">
        <w:rPr>
          <w:rFonts w:cs="Times New Roman"/>
          <w:szCs w:val="24"/>
        </w:rPr>
        <w:t xml:space="preserve">information is already in the system, whether </w:t>
      </w:r>
      <w:r w:rsidR="006E20E6">
        <w:rPr>
          <w:rFonts w:cs="Times New Roman"/>
          <w:szCs w:val="24"/>
        </w:rPr>
        <w:t xml:space="preserve">the person </w:t>
      </w:r>
      <w:r w:rsidR="006E20E6" w:rsidRPr="006F498B">
        <w:rPr>
          <w:rFonts w:cs="Times New Roman"/>
          <w:szCs w:val="24"/>
        </w:rPr>
        <w:t>appli</w:t>
      </w:r>
      <w:r w:rsidR="006E20E6">
        <w:rPr>
          <w:rFonts w:cs="Times New Roman"/>
          <w:szCs w:val="24"/>
        </w:rPr>
        <w:t>es</w:t>
      </w:r>
      <w:r w:rsidR="006F498B" w:rsidRPr="006F498B">
        <w:rPr>
          <w:rFonts w:cs="Times New Roman"/>
          <w:szCs w:val="24"/>
        </w:rPr>
        <w:t xml:space="preserve"> for a new loan or go to the doctor. While this concept might </w:t>
      </w:r>
      <w:r w:rsidR="006F498B">
        <w:rPr>
          <w:rFonts w:cs="Times New Roman"/>
          <w:szCs w:val="24"/>
        </w:rPr>
        <w:t>rise some doubts when it comes to privacy and data protection</w:t>
      </w:r>
      <w:r w:rsidR="006F498B" w:rsidRPr="006F498B">
        <w:rPr>
          <w:rFonts w:cs="Times New Roman"/>
          <w:szCs w:val="24"/>
        </w:rPr>
        <w:t>, the country has also adopted some of the most innovative digital privacy laws on the planet.</w:t>
      </w:r>
    </w:p>
    <w:p w14:paraId="073B4EFF" w14:textId="500A0518" w:rsidR="006F498B" w:rsidRPr="00651352" w:rsidRDefault="00222DC2" w:rsidP="00651352">
      <w:pPr>
        <w:spacing w:line="360" w:lineRule="auto"/>
        <w:jc w:val="both"/>
        <w:rPr>
          <w:rFonts w:cs="Times New Roman"/>
          <w:b/>
          <w:szCs w:val="24"/>
        </w:rPr>
      </w:pPr>
      <w:r>
        <w:rPr>
          <w:rFonts w:cs="Times New Roman"/>
          <w:b/>
          <w:szCs w:val="24"/>
        </w:rPr>
        <w:t>7.1.</w:t>
      </w:r>
      <w:r w:rsidR="00651352">
        <w:rPr>
          <w:rFonts w:cs="Times New Roman"/>
          <w:b/>
          <w:szCs w:val="24"/>
        </w:rPr>
        <w:t xml:space="preserve"> </w:t>
      </w:r>
      <w:r w:rsidR="006F498B" w:rsidRPr="00651352">
        <w:rPr>
          <w:rFonts w:cs="Times New Roman"/>
          <w:b/>
          <w:szCs w:val="24"/>
        </w:rPr>
        <w:t>How Estonia’s e-Government Model Works</w:t>
      </w:r>
    </w:p>
    <w:p w14:paraId="18C255FD" w14:textId="527F765A" w:rsidR="009675ED" w:rsidRPr="00F26E7F" w:rsidRDefault="006F498B" w:rsidP="00F26E7F">
      <w:pPr>
        <w:spacing w:line="360" w:lineRule="auto"/>
        <w:ind w:firstLine="720"/>
        <w:jc w:val="both"/>
        <w:rPr>
          <w:rFonts w:cs="Times New Roman"/>
          <w:szCs w:val="24"/>
        </w:rPr>
      </w:pPr>
      <w:r w:rsidRPr="006F498B">
        <w:rPr>
          <w:rFonts w:cs="Times New Roman"/>
          <w:szCs w:val="24"/>
        </w:rPr>
        <w:t xml:space="preserve">Toomas Hendrik Ilves, the former president responsible </w:t>
      </w:r>
      <w:r>
        <w:rPr>
          <w:rFonts w:cs="Times New Roman"/>
          <w:szCs w:val="24"/>
        </w:rPr>
        <w:t>creating</w:t>
      </w:r>
      <w:r w:rsidRPr="006F498B">
        <w:rPr>
          <w:rFonts w:cs="Times New Roman"/>
          <w:szCs w:val="24"/>
        </w:rPr>
        <w:t xml:space="preserve"> e-government in Estonia,</w:t>
      </w:r>
      <w:r w:rsidR="00D05CCD">
        <w:rPr>
          <w:rFonts w:cs="Times New Roman"/>
          <w:szCs w:val="24"/>
        </w:rPr>
        <w:t xml:space="preserve"> t</w:t>
      </w:r>
      <w:r>
        <w:rPr>
          <w:rFonts w:cs="Times New Roman"/>
          <w:szCs w:val="24"/>
        </w:rPr>
        <w:t>hey are voting online since 2005 and other things such as renewing your driving license and filing tax returns</w:t>
      </w:r>
      <w:r w:rsidR="00C41E95">
        <w:rPr>
          <w:rFonts w:cs="Times New Roman"/>
          <w:szCs w:val="24"/>
        </w:rPr>
        <w:t xml:space="preserve"> </w:t>
      </w:r>
      <w:r>
        <w:rPr>
          <w:rFonts w:cs="Times New Roman"/>
          <w:szCs w:val="24"/>
        </w:rPr>
        <w:t>are done with a few clicks of the mouse.</w:t>
      </w:r>
      <w:r w:rsidR="00651352">
        <w:rPr>
          <w:rFonts w:cs="Times New Roman"/>
          <w:szCs w:val="24"/>
        </w:rPr>
        <w:t xml:space="preserve"> </w:t>
      </w:r>
      <w:r w:rsidRPr="006F498B">
        <w:rPr>
          <w:rFonts w:cs="Times New Roman"/>
          <w:szCs w:val="24"/>
        </w:rPr>
        <w:t>In Estonia, each citizen is given a national ID card.</w:t>
      </w:r>
      <w:r>
        <w:rPr>
          <w:rFonts w:cs="Times New Roman"/>
          <w:szCs w:val="24"/>
        </w:rPr>
        <w:t xml:space="preserve"> With which you have the chance to use all the digital services the government offers and they are online 24/7</w:t>
      </w:r>
      <w:r w:rsidR="003A5768">
        <w:rPr>
          <w:rFonts w:cs="Times New Roman"/>
          <w:szCs w:val="24"/>
        </w:rPr>
        <w:t xml:space="preserve">, </w:t>
      </w:r>
      <w:r w:rsidRPr="006F498B">
        <w:rPr>
          <w:rFonts w:cs="Times New Roman"/>
          <w:szCs w:val="24"/>
        </w:rPr>
        <w:t>excluding only marriage, divorce, and real-estate transactions</w:t>
      </w:r>
      <w:r w:rsidR="005B1653" w:rsidRPr="005B1653">
        <w:t xml:space="preserve"> </w:t>
      </w:r>
      <w:r w:rsidR="005B1653" w:rsidRPr="005B1653">
        <w:rPr>
          <w:rFonts w:cs="Times New Roman"/>
          <w:szCs w:val="24"/>
        </w:rPr>
        <w:t>(</w:t>
      </w:r>
      <w:proofErr w:type="spellStart"/>
      <w:r w:rsidR="005B1653" w:rsidRPr="005B1653">
        <w:rPr>
          <w:rFonts w:cs="Times New Roman"/>
          <w:szCs w:val="24"/>
        </w:rPr>
        <w:t>Freethink</w:t>
      </w:r>
      <w:proofErr w:type="spellEnd"/>
      <w:r w:rsidR="005B1653" w:rsidRPr="005B1653">
        <w:rPr>
          <w:rFonts w:cs="Times New Roman"/>
          <w:szCs w:val="24"/>
        </w:rPr>
        <w:t>, 2023)</w:t>
      </w:r>
      <w:r w:rsidRPr="006F498B">
        <w:rPr>
          <w:rFonts w:cs="Times New Roman"/>
          <w:szCs w:val="24"/>
        </w:rPr>
        <w:t>.</w:t>
      </w:r>
      <w:r w:rsidR="00D05CCD">
        <w:rPr>
          <w:rFonts w:cs="Times New Roman"/>
          <w:szCs w:val="24"/>
        </w:rPr>
        <w:tab/>
      </w:r>
      <w:r w:rsidR="003A5768">
        <w:rPr>
          <w:rFonts w:cs="Times New Roman"/>
          <w:szCs w:val="24"/>
        </w:rPr>
        <w:t>Even one of the biggest cons of e</w:t>
      </w:r>
      <w:r w:rsidR="00C41E95">
        <w:rPr>
          <w:rFonts w:cs="Times New Roman"/>
          <w:szCs w:val="24"/>
        </w:rPr>
        <w:t>-</w:t>
      </w:r>
      <w:r w:rsidR="003A5768">
        <w:rPr>
          <w:rFonts w:cs="Times New Roman"/>
          <w:szCs w:val="24"/>
        </w:rPr>
        <w:t>governance</w:t>
      </w:r>
      <w:r w:rsidR="00C41E95">
        <w:rPr>
          <w:rFonts w:cs="Times New Roman"/>
          <w:szCs w:val="24"/>
        </w:rPr>
        <w:t xml:space="preserve">, which is security and data protection in Estonia has been limited thanks to the steps taken by the government by using blockchain it has managed to be one of the countries with has most secured </w:t>
      </w:r>
      <w:r w:rsidR="006E20E6">
        <w:rPr>
          <w:rFonts w:cs="Times New Roman"/>
          <w:szCs w:val="24"/>
        </w:rPr>
        <w:t>data</w:t>
      </w:r>
      <w:r w:rsidR="00C41E95">
        <w:rPr>
          <w:rFonts w:cs="Times New Roman"/>
          <w:szCs w:val="24"/>
        </w:rPr>
        <w:t xml:space="preserve"> in the world. Because the system has been so reliable the trust between the citizens and government is really high which allows for a beneficial and successful cooperation.</w:t>
      </w:r>
    </w:p>
    <w:p w14:paraId="2B45040C" w14:textId="77777777" w:rsidR="00F26E7F" w:rsidRDefault="00F26E7F" w:rsidP="00651352">
      <w:pPr>
        <w:spacing w:line="360" w:lineRule="auto"/>
        <w:jc w:val="both"/>
        <w:rPr>
          <w:rFonts w:cs="Times New Roman"/>
          <w:b/>
          <w:bCs/>
          <w:szCs w:val="24"/>
        </w:rPr>
      </w:pPr>
    </w:p>
    <w:p w14:paraId="027D073E" w14:textId="77777777" w:rsidR="00F26E7F" w:rsidRDefault="00F26E7F" w:rsidP="00651352">
      <w:pPr>
        <w:spacing w:line="360" w:lineRule="auto"/>
        <w:jc w:val="both"/>
        <w:rPr>
          <w:rFonts w:cs="Times New Roman"/>
          <w:b/>
          <w:bCs/>
          <w:szCs w:val="24"/>
        </w:rPr>
      </w:pPr>
    </w:p>
    <w:p w14:paraId="2FC065F0" w14:textId="77777777" w:rsidR="00F26E7F" w:rsidRDefault="00F26E7F" w:rsidP="00651352">
      <w:pPr>
        <w:spacing w:line="360" w:lineRule="auto"/>
        <w:jc w:val="both"/>
        <w:rPr>
          <w:rFonts w:cs="Times New Roman"/>
          <w:b/>
          <w:bCs/>
          <w:szCs w:val="24"/>
        </w:rPr>
      </w:pPr>
    </w:p>
    <w:p w14:paraId="0B82EF4A" w14:textId="118B8029" w:rsidR="00262194" w:rsidRPr="00262194" w:rsidRDefault="00222DC2" w:rsidP="00651352">
      <w:pPr>
        <w:spacing w:line="360" w:lineRule="auto"/>
        <w:jc w:val="both"/>
        <w:rPr>
          <w:rFonts w:cs="Times New Roman"/>
          <w:b/>
          <w:bCs/>
          <w:szCs w:val="24"/>
        </w:rPr>
      </w:pPr>
      <w:r>
        <w:rPr>
          <w:rFonts w:cs="Times New Roman"/>
          <w:b/>
          <w:bCs/>
          <w:szCs w:val="24"/>
        </w:rPr>
        <w:lastRenderedPageBreak/>
        <w:t>8</w:t>
      </w:r>
      <w:r w:rsidR="002C6C14">
        <w:rPr>
          <w:rFonts w:cs="Times New Roman"/>
          <w:b/>
          <w:bCs/>
          <w:szCs w:val="24"/>
        </w:rPr>
        <w:t>.</w:t>
      </w:r>
      <w:r w:rsidR="005B1653">
        <w:rPr>
          <w:rFonts w:cs="Times New Roman"/>
          <w:b/>
          <w:bCs/>
          <w:szCs w:val="24"/>
        </w:rPr>
        <w:t xml:space="preserve"> </w:t>
      </w:r>
      <w:r w:rsidR="0074332C" w:rsidRPr="0074332C">
        <w:rPr>
          <w:rFonts w:cs="Times New Roman"/>
          <w:b/>
          <w:bCs/>
          <w:szCs w:val="24"/>
        </w:rPr>
        <w:t>Public Administration in North Macedonia, legal frame, reforms and cha</w:t>
      </w:r>
      <w:r w:rsidR="0074332C">
        <w:rPr>
          <w:rFonts w:cs="Times New Roman"/>
          <w:b/>
          <w:bCs/>
          <w:szCs w:val="24"/>
        </w:rPr>
        <w:t>l</w:t>
      </w:r>
      <w:r w:rsidR="0074332C" w:rsidRPr="0074332C">
        <w:rPr>
          <w:rFonts w:cs="Times New Roman"/>
          <w:b/>
          <w:bCs/>
          <w:szCs w:val="24"/>
        </w:rPr>
        <w:t>lenges</w:t>
      </w:r>
    </w:p>
    <w:p w14:paraId="35EB2F98" w14:textId="61C8DF1B" w:rsidR="002C6C14" w:rsidRDefault="00262194" w:rsidP="00D05CCD">
      <w:pPr>
        <w:spacing w:line="360" w:lineRule="auto"/>
        <w:ind w:firstLine="720"/>
        <w:jc w:val="both"/>
        <w:rPr>
          <w:rFonts w:cs="Times New Roman"/>
          <w:szCs w:val="24"/>
        </w:rPr>
      </w:pPr>
      <w:r w:rsidRPr="00262194">
        <w:rPr>
          <w:rFonts w:cs="Times New Roman"/>
          <w:szCs w:val="24"/>
        </w:rPr>
        <w:t>North Macedonia is a parliamentary democracy. The President is head of state and Supreme Commander of the armed forces, but has mainly ceremonial powers</w:t>
      </w:r>
      <w:r w:rsidR="005B1653">
        <w:rPr>
          <w:rFonts w:cs="Times New Roman"/>
          <w:szCs w:val="24"/>
        </w:rPr>
        <w:t xml:space="preserve">. </w:t>
      </w:r>
      <w:r w:rsidRPr="00262194">
        <w:rPr>
          <w:rFonts w:cs="Times New Roman"/>
          <w:szCs w:val="24"/>
        </w:rPr>
        <w:t xml:space="preserve">Executive power is held by the Government (Cabinet), led by the Prime Minister. The Prime Minister and ministers are nominated by the parliamentary majority and formally appointed by the President; the Cabinet is collectively responsible to the Assembly. The Assembly (Sobranie) is </w:t>
      </w:r>
      <w:r w:rsidR="002C6C14">
        <w:rPr>
          <w:rFonts w:cs="Times New Roman"/>
          <w:szCs w:val="24"/>
        </w:rPr>
        <w:t xml:space="preserve">one chamber body </w:t>
      </w:r>
      <w:r w:rsidRPr="00262194">
        <w:rPr>
          <w:rFonts w:cs="Times New Roman"/>
          <w:szCs w:val="24"/>
        </w:rPr>
        <w:t>and holds legislative power. It is elected by proportional representation for four-year terms. The Assembly has 120 domestic members plus up to 20 “diaspora” seats, for a total of 120–</w:t>
      </w:r>
      <w:r>
        <w:rPr>
          <w:rFonts w:cs="Times New Roman"/>
          <w:szCs w:val="24"/>
        </w:rPr>
        <w:t>123</w:t>
      </w:r>
      <w:r w:rsidRPr="00262194">
        <w:rPr>
          <w:rFonts w:cs="Times New Roman"/>
          <w:szCs w:val="24"/>
        </w:rPr>
        <w:t xml:space="preserve"> members</w:t>
      </w:r>
      <w:r>
        <w:rPr>
          <w:rFonts w:cs="Times New Roman"/>
          <w:szCs w:val="24"/>
        </w:rPr>
        <w:t xml:space="preserve"> three being from diaspora even though the last three elections the diaspora votes didn’t were not included</w:t>
      </w:r>
      <w:r w:rsidRPr="00262194">
        <w:rPr>
          <w:rFonts w:cs="Times New Roman"/>
          <w:szCs w:val="24"/>
        </w:rPr>
        <w:t xml:space="preserve">. </w:t>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005B1653">
        <w:rPr>
          <w:rFonts w:cs="Times New Roman"/>
          <w:szCs w:val="24"/>
        </w:rPr>
        <w:tab/>
      </w:r>
      <w:r w:rsidRPr="00262194">
        <w:rPr>
          <w:rFonts w:cs="Times New Roman"/>
          <w:szCs w:val="24"/>
        </w:rPr>
        <w:t xml:space="preserve">The judiciary is independent: the Supreme Court is the highest court of general jurisdiction, and below it </w:t>
      </w:r>
      <w:r w:rsidR="00B26186" w:rsidRPr="00262194">
        <w:rPr>
          <w:rFonts w:cs="Times New Roman"/>
          <w:szCs w:val="24"/>
        </w:rPr>
        <w:t>is</w:t>
      </w:r>
      <w:r w:rsidRPr="00262194">
        <w:rPr>
          <w:rFonts w:cs="Times New Roman"/>
          <w:szCs w:val="24"/>
        </w:rPr>
        <w:t xml:space="preserve"> courts of appeal, basic courts and administrative courts. A Judicial (High) Council (as stipulated by the Constitution) manages the appointment and discipline of judges. </w:t>
      </w:r>
      <w:r w:rsidR="00D05CCD">
        <w:rPr>
          <w:rFonts w:cs="Times New Roman"/>
          <w:szCs w:val="24"/>
        </w:rPr>
        <w:tab/>
      </w:r>
      <w:r w:rsidR="00D05CCD">
        <w:rPr>
          <w:rFonts w:cs="Times New Roman"/>
          <w:szCs w:val="24"/>
        </w:rPr>
        <w:tab/>
      </w:r>
      <w:r w:rsidRPr="00262194">
        <w:rPr>
          <w:rFonts w:cs="Times New Roman"/>
          <w:szCs w:val="24"/>
        </w:rPr>
        <w:t xml:space="preserve">The Constitutional Court (9 judges elected by the Assembly for 9-year terms) rules on the constitutionality of laws and resolves jurisdictional disputes. </w:t>
      </w:r>
      <w:r w:rsidR="00D05CCD">
        <w:rPr>
          <w:rFonts w:cs="Times New Roman"/>
          <w:szCs w:val="24"/>
        </w:rPr>
        <w:t xml:space="preserve"> </w:t>
      </w:r>
      <w:r w:rsidR="00D05CCD">
        <w:rPr>
          <w:rFonts w:cs="Times New Roman"/>
          <w:szCs w:val="24"/>
        </w:rPr>
        <w:tab/>
      </w:r>
      <w:r w:rsidR="00D05CCD">
        <w:rPr>
          <w:rFonts w:cs="Times New Roman"/>
          <w:szCs w:val="24"/>
        </w:rPr>
        <w:tab/>
      </w:r>
      <w:r w:rsidR="00D05CCD">
        <w:rPr>
          <w:rFonts w:cs="Times New Roman"/>
          <w:szCs w:val="24"/>
        </w:rPr>
        <w:tab/>
      </w:r>
      <w:r w:rsidR="00D05CCD">
        <w:rPr>
          <w:rFonts w:cs="Times New Roman"/>
          <w:szCs w:val="24"/>
        </w:rPr>
        <w:tab/>
      </w:r>
      <w:r w:rsidR="00D05CCD">
        <w:rPr>
          <w:rFonts w:cs="Times New Roman"/>
          <w:szCs w:val="24"/>
        </w:rPr>
        <w:tab/>
      </w:r>
      <w:r w:rsidRPr="00262194">
        <w:rPr>
          <w:rFonts w:cs="Times New Roman"/>
          <w:szCs w:val="24"/>
        </w:rPr>
        <w:t>The Public Prosecution Office is an autonomous state body responsible for criminal prosecutions. In summary, North Macedonia’s system follows a separation of powers: the executive (President and Cabinet), legislature (</w:t>
      </w:r>
      <w:r w:rsidR="002C6C14">
        <w:rPr>
          <w:rFonts w:cs="Times New Roman"/>
          <w:szCs w:val="24"/>
        </w:rPr>
        <w:t>one chamber</w:t>
      </w:r>
      <w:r w:rsidRPr="00262194">
        <w:rPr>
          <w:rFonts w:cs="Times New Roman"/>
          <w:szCs w:val="24"/>
        </w:rPr>
        <w:t xml:space="preserve"> Assembly) and judiciary (independent courts and councils) are separately constituted by the Constitution.</w:t>
      </w:r>
    </w:p>
    <w:p w14:paraId="2CD64893" w14:textId="77777777" w:rsidR="00D05CCD" w:rsidRDefault="00D05CCD" w:rsidP="00D05CCD">
      <w:pPr>
        <w:spacing w:line="360" w:lineRule="auto"/>
        <w:ind w:firstLine="720"/>
        <w:jc w:val="both"/>
        <w:rPr>
          <w:rFonts w:cs="Times New Roman"/>
          <w:szCs w:val="24"/>
        </w:rPr>
      </w:pPr>
    </w:p>
    <w:p w14:paraId="0E8FD00F" w14:textId="4D67D239" w:rsidR="00262194" w:rsidRPr="00262194" w:rsidRDefault="00222DC2" w:rsidP="00651352">
      <w:pPr>
        <w:spacing w:line="360" w:lineRule="auto"/>
        <w:jc w:val="both"/>
        <w:rPr>
          <w:rFonts w:cs="Times New Roman"/>
          <w:szCs w:val="24"/>
        </w:rPr>
      </w:pPr>
      <w:r>
        <w:rPr>
          <w:rFonts w:cs="Times New Roman"/>
          <w:b/>
          <w:bCs/>
          <w:szCs w:val="24"/>
        </w:rPr>
        <w:t>8.1</w:t>
      </w:r>
      <w:r w:rsidR="00D54998">
        <w:rPr>
          <w:rFonts w:cs="Times New Roman"/>
          <w:b/>
          <w:bCs/>
          <w:szCs w:val="24"/>
        </w:rPr>
        <w:t xml:space="preserve">. </w:t>
      </w:r>
      <w:r w:rsidR="00262194" w:rsidRPr="002C6C14">
        <w:rPr>
          <w:rFonts w:cs="Times New Roman"/>
          <w:b/>
          <w:bCs/>
          <w:szCs w:val="24"/>
        </w:rPr>
        <w:t>Administrative Laws and Legal Framework</w:t>
      </w:r>
    </w:p>
    <w:p w14:paraId="51B865A5" w14:textId="7B587E92" w:rsidR="00740DAA" w:rsidRDefault="00262194" w:rsidP="00D05CCD">
      <w:pPr>
        <w:spacing w:line="360" w:lineRule="auto"/>
        <w:ind w:firstLine="720"/>
        <w:jc w:val="both"/>
        <w:rPr>
          <w:rFonts w:cs="Times New Roman"/>
          <w:szCs w:val="24"/>
        </w:rPr>
      </w:pPr>
      <w:r w:rsidRPr="00262194">
        <w:rPr>
          <w:rFonts w:cs="Times New Roman"/>
          <w:szCs w:val="24"/>
        </w:rPr>
        <w:t xml:space="preserve">At the </w:t>
      </w:r>
      <w:r w:rsidR="002C6C14">
        <w:rPr>
          <w:rFonts w:cs="Times New Roman"/>
          <w:szCs w:val="24"/>
        </w:rPr>
        <w:t>top of legal hierarchy</w:t>
      </w:r>
      <w:r w:rsidRPr="00262194">
        <w:rPr>
          <w:rFonts w:cs="Times New Roman"/>
          <w:szCs w:val="24"/>
        </w:rPr>
        <w:t xml:space="preserve"> is the Constitution of the Republic of North Macedonia </w:t>
      </w:r>
      <w:r w:rsidR="007965AE" w:rsidRPr="007965AE">
        <w:rPr>
          <w:rFonts w:cs="Times New Roman"/>
          <w:szCs w:val="24"/>
        </w:rPr>
        <w:t>(adopted 1991, amended 2019 and 2023)</w:t>
      </w:r>
      <w:r w:rsidR="007965AE">
        <w:rPr>
          <w:rFonts w:cs="Times New Roman"/>
          <w:szCs w:val="24"/>
        </w:rPr>
        <w:t xml:space="preserve"> </w:t>
      </w:r>
      <w:r w:rsidRPr="00262194">
        <w:rPr>
          <w:rFonts w:cs="Times New Roman"/>
          <w:szCs w:val="24"/>
        </w:rPr>
        <w:t>which defines the state structure and guarantees local self-government</w:t>
      </w:r>
      <w:r w:rsidR="00581C4E">
        <w:rPr>
          <w:rFonts w:cs="Times New Roman"/>
          <w:szCs w:val="24"/>
        </w:rPr>
        <w:t>.</w:t>
      </w:r>
      <w:r w:rsidR="00740DAA">
        <w:rPr>
          <w:rFonts w:cs="Times New Roman"/>
          <w:szCs w:val="24"/>
        </w:rPr>
        <w:t xml:space="preserve"> </w:t>
      </w:r>
      <w:r w:rsidRPr="00262194">
        <w:rPr>
          <w:rFonts w:cs="Times New Roman"/>
          <w:szCs w:val="24"/>
        </w:rPr>
        <w:t>The Constitution provides for citizens’ right to local self-government and vests state authority in the legislative, executive and judicial branches</w:t>
      </w:r>
      <w:r w:rsidR="00740DAA" w:rsidRPr="00740DAA">
        <w:t xml:space="preserve"> </w:t>
      </w:r>
      <w:r w:rsidR="00740DAA" w:rsidRPr="00740DAA">
        <w:rPr>
          <w:rFonts w:cs="Times New Roman"/>
          <w:szCs w:val="24"/>
        </w:rPr>
        <w:t>(Office of the President of the Republic of North Macedonia, n.d.-a)</w:t>
      </w:r>
      <w:r w:rsidR="002C6C14">
        <w:rPr>
          <w:rFonts w:cs="Times New Roman"/>
          <w:szCs w:val="24"/>
        </w:rPr>
        <w:t>.</w:t>
      </w:r>
      <w:r w:rsidR="00B26186">
        <w:rPr>
          <w:rFonts w:cs="Times New Roman"/>
          <w:szCs w:val="24"/>
        </w:rPr>
        <w:t xml:space="preserve"> </w:t>
      </w:r>
      <w:r w:rsidRPr="00262194">
        <w:rPr>
          <w:rFonts w:cs="Times New Roman"/>
          <w:szCs w:val="24"/>
        </w:rPr>
        <w:t xml:space="preserve">A series of laws </w:t>
      </w:r>
      <w:r w:rsidR="002C6C14">
        <w:rPr>
          <w:rFonts w:cs="Times New Roman"/>
          <w:szCs w:val="24"/>
        </w:rPr>
        <w:t>that</w:t>
      </w:r>
      <w:r w:rsidRPr="00262194">
        <w:rPr>
          <w:rFonts w:cs="Times New Roman"/>
          <w:szCs w:val="24"/>
        </w:rPr>
        <w:t xml:space="preserve"> regulate</w:t>
      </w:r>
      <w:r w:rsidR="002C6C14">
        <w:rPr>
          <w:rFonts w:cs="Times New Roman"/>
          <w:szCs w:val="24"/>
        </w:rPr>
        <w:t>s</w:t>
      </w:r>
      <w:r w:rsidRPr="00262194">
        <w:rPr>
          <w:rFonts w:cs="Times New Roman"/>
          <w:szCs w:val="24"/>
        </w:rPr>
        <w:t xml:space="preserve"> the </w:t>
      </w:r>
      <w:r w:rsidR="00740DAA" w:rsidRPr="00262194">
        <w:rPr>
          <w:rFonts w:cs="Times New Roman"/>
          <w:szCs w:val="24"/>
        </w:rPr>
        <w:t>organization</w:t>
      </w:r>
      <w:r w:rsidRPr="00262194">
        <w:rPr>
          <w:rFonts w:cs="Times New Roman"/>
          <w:szCs w:val="24"/>
        </w:rPr>
        <w:t xml:space="preserve"> and operation of the state administration. For example, a Law on the Government and State Administration (often called “Law on State Organization” or similar) prescribes the systematization of ministries and state agencies; this law was overhauled in 2024 to create about 20 ministries</w:t>
      </w:r>
      <w:r w:rsidR="00581C4E">
        <w:rPr>
          <w:rFonts w:cs="Times New Roman"/>
          <w:szCs w:val="24"/>
        </w:rPr>
        <w:t>.</w:t>
      </w:r>
      <w:r w:rsidR="00740DAA">
        <w:rPr>
          <w:rFonts w:cs="Times New Roman"/>
          <w:szCs w:val="24"/>
        </w:rPr>
        <w:t xml:space="preserve"> </w:t>
      </w:r>
      <w:r w:rsidRPr="00262194">
        <w:rPr>
          <w:rFonts w:cs="Times New Roman"/>
          <w:szCs w:val="24"/>
        </w:rPr>
        <w:t xml:space="preserve">The Law on General Administrative Procedures (2005) sets out procedures for </w:t>
      </w:r>
      <w:r w:rsidRPr="00262194">
        <w:rPr>
          <w:rFonts w:cs="Times New Roman"/>
          <w:szCs w:val="24"/>
        </w:rPr>
        <w:lastRenderedPageBreak/>
        <w:t>public administration decisions and appeals – a framework now being digitized under new action plans</w:t>
      </w:r>
      <w:r w:rsidR="00740DAA" w:rsidRPr="00740DAA">
        <w:t xml:space="preserve"> </w:t>
      </w:r>
      <w:r w:rsidR="00740DAA" w:rsidRPr="00740DAA">
        <w:rPr>
          <w:rFonts w:cs="Times New Roman"/>
          <w:szCs w:val="24"/>
        </w:rPr>
        <w:t>(European Union, n.d.)</w:t>
      </w:r>
      <w:r w:rsidRPr="00262194">
        <w:rPr>
          <w:rFonts w:cs="Times New Roman"/>
          <w:szCs w:val="24"/>
        </w:rPr>
        <w:t>.</w:t>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Pr="00262194">
        <w:rPr>
          <w:rFonts w:cs="Times New Roman"/>
          <w:szCs w:val="24"/>
        </w:rPr>
        <w:t xml:space="preserve"> The Law on Civil Servants (first enacted 2000, updated 2005) regulates the civil service: it defines civil servants’ status, rights and duties, salary system, and established an independent Civil Servants Agency (CSA) to manage hiring on a merit basis</w:t>
      </w:r>
      <w:r w:rsidR="00581C4E">
        <w:rPr>
          <w:rFonts w:cs="Times New Roman"/>
          <w:szCs w:val="24"/>
        </w:rPr>
        <w:t>.</w:t>
      </w:r>
      <w:r w:rsidR="00740DAA">
        <w:rPr>
          <w:rFonts w:cs="Times New Roman"/>
          <w:szCs w:val="24"/>
        </w:rPr>
        <w:t xml:space="preserve"> </w:t>
      </w:r>
      <w:r w:rsidRPr="00262194">
        <w:rPr>
          <w:rFonts w:cs="Times New Roman"/>
          <w:szCs w:val="24"/>
        </w:rPr>
        <w:t>Relatedly, a Law on Administrative Servants applies to other public administration personnel; this law is currently under revision at the government’s request (as part of EU accession reforms)</w:t>
      </w:r>
      <w:r w:rsidR="00581C4E">
        <w:rPr>
          <w:rFonts w:cs="Times New Roman"/>
          <w:szCs w:val="24"/>
        </w:rPr>
        <w:t>.</w:t>
      </w:r>
      <w:r w:rsidR="00740DAA">
        <w:rPr>
          <w:rFonts w:cs="Times New Roman"/>
          <w:szCs w:val="24"/>
        </w:rPr>
        <w:t xml:space="preserve"> </w:t>
      </w:r>
      <w:r w:rsidRPr="00262194">
        <w:rPr>
          <w:rFonts w:cs="Times New Roman"/>
          <w:szCs w:val="24"/>
        </w:rPr>
        <w:t xml:space="preserve">Anti-corruption is </w:t>
      </w:r>
      <w:r w:rsidR="00C56179">
        <w:rPr>
          <w:rFonts w:cs="Times New Roman"/>
          <w:szCs w:val="24"/>
        </w:rPr>
        <w:t xml:space="preserve">handled </w:t>
      </w:r>
      <w:r w:rsidRPr="00262194">
        <w:rPr>
          <w:rFonts w:cs="Times New Roman"/>
          <w:szCs w:val="24"/>
        </w:rPr>
        <w:t xml:space="preserve">by the Law on Prevention of Corruption and Conflict of Interest (2004, latest amendments 2019), which created an independent State Commission for Prevention of Corruption (SCPC) with authority over </w:t>
      </w:r>
      <w:r w:rsidR="00740DAA" w:rsidRPr="00262194">
        <w:rPr>
          <w:rFonts w:cs="Times New Roman"/>
          <w:szCs w:val="24"/>
        </w:rPr>
        <w:t>official’s</w:t>
      </w:r>
      <w:r w:rsidRPr="00262194">
        <w:rPr>
          <w:rFonts w:cs="Times New Roman"/>
          <w:szCs w:val="24"/>
        </w:rPr>
        <w:t xml:space="preserve"> asset declarations and conflicts of interest</w:t>
      </w:r>
      <w:r w:rsidR="00740DAA">
        <w:rPr>
          <w:rFonts w:cs="Times New Roman"/>
          <w:szCs w:val="24"/>
        </w:rPr>
        <w:t xml:space="preserve"> </w:t>
      </w:r>
      <w:r w:rsidRPr="00262194">
        <w:rPr>
          <w:rFonts w:cs="Times New Roman"/>
          <w:szCs w:val="24"/>
        </w:rPr>
        <w:t>enlargement.</w:t>
      </w:r>
      <w:r w:rsidR="00740DAA" w:rsidRPr="00740DAA">
        <w:t xml:space="preserve"> </w:t>
      </w:r>
      <w:r w:rsidR="00740DAA" w:rsidRPr="00740DAA">
        <w:rPr>
          <w:rFonts w:cs="Times New Roman"/>
          <w:szCs w:val="24"/>
        </w:rPr>
        <w:t>(European Commission, n.d.-a)</w:t>
      </w:r>
      <w:r w:rsidR="00740DAA">
        <w:rPr>
          <w:rFonts w:cs="Times New Roman"/>
          <w:szCs w:val="24"/>
        </w:rPr>
        <w:t>.</w:t>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Pr="00262194">
        <w:rPr>
          <w:rFonts w:cs="Times New Roman"/>
          <w:szCs w:val="24"/>
        </w:rPr>
        <w:t>Other key legal acts include the Law on Local Self-Government (2002, amended) – implementing the constitutional guarantee of local autonomy – and sectoral laws (e.g. on public finance, procurement, information access). In sum, the North Macedonian public administration is governed by a constitutional framework plus several specialized laws (on state organization, civil service, administrative procedure, local government, anti-corruption, etc.) that together define administrative structure and rules</w:t>
      </w:r>
      <w:r w:rsidR="00D05CCD">
        <w:rPr>
          <w:rFonts w:cs="Times New Roman"/>
          <w:szCs w:val="24"/>
        </w:rPr>
        <w:t>.</w:t>
      </w:r>
    </w:p>
    <w:p w14:paraId="58D5370F" w14:textId="77777777" w:rsidR="00D05CCD" w:rsidRDefault="00D05CCD" w:rsidP="00D05CCD">
      <w:pPr>
        <w:spacing w:line="360" w:lineRule="auto"/>
        <w:ind w:firstLine="720"/>
        <w:jc w:val="both"/>
        <w:rPr>
          <w:rFonts w:cs="Times New Roman"/>
          <w:szCs w:val="24"/>
        </w:rPr>
      </w:pPr>
    </w:p>
    <w:p w14:paraId="2D882939" w14:textId="2608F65E" w:rsidR="00262194" w:rsidRPr="00581C4E" w:rsidRDefault="00222DC2" w:rsidP="00651352">
      <w:pPr>
        <w:spacing w:line="360" w:lineRule="auto"/>
        <w:jc w:val="both"/>
        <w:rPr>
          <w:rFonts w:cs="Times New Roman"/>
          <w:b/>
          <w:bCs/>
          <w:szCs w:val="24"/>
        </w:rPr>
      </w:pPr>
      <w:r>
        <w:rPr>
          <w:rFonts w:cs="Times New Roman"/>
          <w:b/>
          <w:bCs/>
          <w:szCs w:val="24"/>
        </w:rPr>
        <w:t>8.2</w:t>
      </w:r>
      <w:r w:rsidR="00D54998">
        <w:rPr>
          <w:rFonts w:cs="Times New Roman"/>
          <w:b/>
          <w:bCs/>
          <w:szCs w:val="24"/>
        </w:rPr>
        <w:t>.</w:t>
      </w:r>
      <w:r w:rsidR="00740DAA" w:rsidRPr="00581C4E">
        <w:rPr>
          <w:rFonts w:cs="Times New Roman"/>
          <w:b/>
          <w:bCs/>
          <w:szCs w:val="24"/>
        </w:rPr>
        <w:t xml:space="preserve"> Ministries</w:t>
      </w:r>
      <w:r w:rsidR="00262194" w:rsidRPr="00581C4E">
        <w:rPr>
          <w:rFonts w:cs="Times New Roman"/>
          <w:b/>
          <w:bCs/>
          <w:szCs w:val="24"/>
        </w:rPr>
        <w:t xml:space="preserve"> and Government Bodies</w:t>
      </w:r>
    </w:p>
    <w:p w14:paraId="2E65811E" w14:textId="3C3A5BFD" w:rsidR="00262194" w:rsidRPr="00262194" w:rsidRDefault="00262194" w:rsidP="00740DAA">
      <w:pPr>
        <w:spacing w:line="360" w:lineRule="auto"/>
        <w:ind w:firstLine="720"/>
        <w:jc w:val="both"/>
        <w:rPr>
          <w:rFonts w:cs="Times New Roman"/>
          <w:szCs w:val="24"/>
        </w:rPr>
      </w:pPr>
      <w:r w:rsidRPr="00262194">
        <w:rPr>
          <w:rFonts w:cs="Times New Roman"/>
          <w:szCs w:val="24"/>
        </w:rPr>
        <w:t>The executive branch comprises roughly 20 ministries. A 2024 law reorganized the government to include 20 ministerial portfolios</w:t>
      </w:r>
      <w:r w:rsidR="00740DAA" w:rsidRPr="00740DAA">
        <w:t xml:space="preserve"> </w:t>
      </w:r>
      <w:r w:rsidR="00740DAA" w:rsidRPr="00740DAA">
        <w:rPr>
          <w:rFonts w:cs="Times New Roman"/>
          <w:szCs w:val="24"/>
        </w:rPr>
        <w:t>(</w:t>
      </w:r>
      <w:proofErr w:type="spellStart"/>
      <w:r w:rsidR="00740DAA" w:rsidRPr="00740DAA">
        <w:rPr>
          <w:rFonts w:cs="Times New Roman"/>
          <w:szCs w:val="24"/>
        </w:rPr>
        <w:t>Telegrafi</w:t>
      </w:r>
      <w:proofErr w:type="spellEnd"/>
      <w:r w:rsidR="00740DAA" w:rsidRPr="00740DAA">
        <w:rPr>
          <w:rFonts w:cs="Times New Roman"/>
          <w:szCs w:val="24"/>
        </w:rPr>
        <w:t>, 2024)</w:t>
      </w:r>
      <w:r w:rsidR="00581C4E">
        <w:rPr>
          <w:rFonts w:cs="Times New Roman"/>
          <w:szCs w:val="24"/>
        </w:rPr>
        <w:t>.</w:t>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Pr="00262194">
        <w:rPr>
          <w:rFonts w:cs="Times New Roman"/>
          <w:szCs w:val="24"/>
        </w:rPr>
        <w:t xml:space="preserve">Major ministries include </w:t>
      </w:r>
      <w:r w:rsidR="00D54998" w:rsidRPr="00262194">
        <w:rPr>
          <w:rFonts w:cs="Times New Roman"/>
          <w:szCs w:val="24"/>
        </w:rPr>
        <w:t>Defense</w:t>
      </w:r>
      <w:r w:rsidRPr="00262194">
        <w:rPr>
          <w:rFonts w:cs="Times New Roman"/>
          <w:szCs w:val="24"/>
        </w:rPr>
        <w:t xml:space="preserve">, Interior, Justice, Finance, Foreign Affairs (including EU integration), Economy (combined with </w:t>
      </w:r>
      <w:r w:rsidR="00D54998" w:rsidRPr="00262194">
        <w:rPr>
          <w:rFonts w:cs="Times New Roman"/>
          <w:szCs w:val="24"/>
        </w:rPr>
        <w:t>Labor</w:t>
      </w:r>
      <w:r w:rsidRPr="00262194">
        <w:rPr>
          <w:rFonts w:cs="Times New Roman"/>
          <w:szCs w:val="24"/>
        </w:rPr>
        <w:t xml:space="preserve">), Agriculture, Forestry and Water, Health, Education and Science, Culture (Culture &amp; Tourism), Transport, Environment &amp; Spatial Planning, and </w:t>
      </w:r>
      <w:r w:rsidR="00D54998" w:rsidRPr="00262194">
        <w:rPr>
          <w:rFonts w:cs="Times New Roman"/>
          <w:szCs w:val="24"/>
        </w:rPr>
        <w:t>Labor</w:t>
      </w:r>
      <w:r w:rsidRPr="00262194">
        <w:rPr>
          <w:rFonts w:cs="Times New Roman"/>
          <w:szCs w:val="24"/>
        </w:rPr>
        <w:t xml:space="preserve"> and Social Policy</w:t>
      </w:r>
      <w:r w:rsidR="00740DAA" w:rsidRPr="00740DAA">
        <w:t xml:space="preserve"> </w:t>
      </w:r>
      <w:r w:rsidR="00740DAA" w:rsidRPr="00740DAA">
        <w:rPr>
          <w:rFonts w:cs="Times New Roman"/>
          <w:szCs w:val="24"/>
        </w:rPr>
        <w:t>(</w:t>
      </w:r>
      <w:proofErr w:type="spellStart"/>
      <w:r w:rsidR="00740DAA" w:rsidRPr="00740DAA">
        <w:rPr>
          <w:rFonts w:cs="Times New Roman"/>
          <w:szCs w:val="24"/>
        </w:rPr>
        <w:t>Telegrafi</w:t>
      </w:r>
      <w:proofErr w:type="spellEnd"/>
      <w:r w:rsidR="00740DAA" w:rsidRPr="00740DAA">
        <w:rPr>
          <w:rFonts w:cs="Times New Roman"/>
          <w:szCs w:val="24"/>
        </w:rPr>
        <w:t>, 2024)</w:t>
      </w:r>
      <w:r w:rsidR="00581C4E">
        <w:rPr>
          <w:rFonts w:cs="Times New Roman"/>
          <w:szCs w:val="24"/>
        </w:rPr>
        <w:t>.</w:t>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D54998">
        <w:rPr>
          <w:rFonts w:cs="Times New Roman"/>
          <w:szCs w:val="24"/>
        </w:rPr>
        <w:tab/>
      </w:r>
      <w:r w:rsidR="00D54998">
        <w:rPr>
          <w:rFonts w:cs="Times New Roman"/>
          <w:szCs w:val="24"/>
        </w:rPr>
        <w:tab/>
      </w:r>
      <w:r w:rsidR="00740DAA">
        <w:rPr>
          <w:rFonts w:cs="Times New Roman"/>
          <w:szCs w:val="24"/>
        </w:rPr>
        <w:tab/>
      </w:r>
      <w:r w:rsidRPr="00262194">
        <w:rPr>
          <w:rFonts w:cs="Times New Roman"/>
          <w:szCs w:val="24"/>
        </w:rPr>
        <w:t>Newly created or re-titled ministries reflect current priorities: for instance, Digital Transformation, Public Administration, and Demography and Youth were established under the 2024 reorganization</w:t>
      </w:r>
      <w:r w:rsidR="00581C4E">
        <w:rPr>
          <w:rFonts w:cs="Times New Roman"/>
          <w:szCs w:val="24"/>
        </w:rPr>
        <w:t>.</w:t>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00740DAA">
        <w:rPr>
          <w:rFonts w:cs="Times New Roman"/>
          <w:szCs w:val="24"/>
        </w:rPr>
        <w:tab/>
      </w:r>
      <w:r w:rsidRPr="00262194">
        <w:rPr>
          <w:rFonts w:cs="Times New Roman"/>
          <w:szCs w:val="24"/>
        </w:rPr>
        <w:t xml:space="preserve">Other ministries include Local Self-Government (overseeing municipalities) and European Affairs. Key government bodies outside the ministries include the Civil Servants Agency </w:t>
      </w:r>
      <w:r w:rsidRPr="00262194">
        <w:rPr>
          <w:rFonts w:cs="Times New Roman"/>
          <w:szCs w:val="24"/>
        </w:rPr>
        <w:lastRenderedPageBreak/>
        <w:t>(implementing civil service rules), the State Audit Office (auditing public spending), the Ombudsman (human rights and ethics oversight), and various regulatory and inter-ministerial commissions (e.g. electoral commission, public procurement authority). Together, these ministries and agencies execute government policy and public services.</w:t>
      </w:r>
    </w:p>
    <w:p w14:paraId="0F6E8F3B" w14:textId="77777777" w:rsidR="00190865" w:rsidRDefault="00190865" w:rsidP="00651352">
      <w:pPr>
        <w:spacing w:line="360" w:lineRule="auto"/>
        <w:jc w:val="both"/>
        <w:rPr>
          <w:rFonts w:cs="Times New Roman"/>
          <w:szCs w:val="24"/>
        </w:rPr>
      </w:pPr>
    </w:p>
    <w:p w14:paraId="75DB4A73" w14:textId="5325E0AD" w:rsidR="00190865" w:rsidRPr="00190865" w:rsidRDefault="00222DC2" w:rsidP="00651352">
      <w:pPr>
        <w:spacing w:line="360" w:lineRule="auto"/>
        <w:jc w:val="both"/>
        <w:rPr>
          <w:rFonts w:cs="Times New Roman"/>
          <w:b/>
          <w:bCs/>
          <w:szCs w:val="24"/>
        </w:rPr>
      </w:pPr>
      <w:r>
        <w:rPr>
          <w:rFonts w:cs="Times New Roman"/>
          <w:b/>
          <w:bCs/>
          <w:szCs w:val="24"/>
        </w:rPr>
        <w:t>8</w:t>
      </w:r>
      <w:r w:rsidR="00D54998">
        <w:rPr>
          <w:rFonts w:cs="Times New Roman"/>
          <w:b/>
          <w:bCs/>
          <w:szCs w:val="24"/>
        </w:rPr>
        <w:t>.</w:t>
      </w:r>
      <w:r>
        <w:rPr>
          <w:rFonts w:cs="Times New Roman"/>
          <w:b/>
          <w:bCs/>
          <w:szCs w:val="24"/>
        </w:rPr>
        <w:t>3.</w:t>
      </w:r>
      <w:r w:rsidR="00D10A58" w:rsidRPr="00190865">
        <w:rPr>
          <w:rFonts w:cs="Times New Roman"/>
          <w:b/>
          <w:bCs/>
          <w:szCs w:val="24"/>
        </w:rPr>
        <w:t xml:space="preserve"> </w:t>
      </w:r>
      <w:bookmarkStart w:id="5" w:name="_Hlk199761750"/>
      <w:r w:rsidR="00D10A58" w:rsidRPr="00190865">
        <w:rPr>
          <w:rFonts w:cs="Times New Roman"/>
          <w:b/>
          <w:bCs/>
          <w:szCs w:val="24"/>
        </w:rPr>
        <w:t>Local</w:t>
      </w:r>
      <w:r w:rsidR="00262194" w:rsidRPr="00190865">
        <w:rPr>
          <w:rFonts w:cs="Times New Roman"/>
          <w:b/>
          <w:bCs/>
          <w:szCs w:val="24"/>
        </w:rPr>
        <w:t xml:space="preserve"> Government and Decentralization</w:t>
      </w:r>
      <w:bookmarkEnd w:id="5"/>
    </w:p>
    <w:p w14:paraId="113D7C57" w14:textId="7DAC7B3A" w:rsidR="00262194" w:rsidRPr="00262194" w:rsidRDefault="00262194" w:rsidP="00D10A58">
      <w:pPr>
        <w:spacing w:line="360" w:lineRule="auto"/>
        <w:ind w:firstLine="720"/>
        <w:jc w:val="both"/>
        <w:rPr>
          <w:rFonts w:cs="Times New Roman"/>
          <w:szCs w:val="24"/>
        </w:rPr>
      </w:pPr>
      <w:r w:rsidRPr="00262194">
        <w:rPr>
          <w:rFonts w:cs="Times New Roman"/>
          <w:szCs w:val="24"/>
        </w:rPr>
        <w:t>Local self-government is constitutionally guaranteed</w:t>
      </w:r>
      <w:r w:rsidR="00190865">
        <w:rPr>
          <w:rFonts w:cs="Times New Roman"/>
          <w:szCs w:val="24"/>
        </w:rPr>
        <w:t>.</w:t>
      </w:r>
      <w:r w:rsidR="00D10A58">
        <w:rPr>
          <w:rFonts w:cs="Times New Roman"/>
          <w:szCs w:val="24"/>
        </w:rPr>
        <w:t xml:space="preserve"> </w:t>
      </w:r>
      <w:r w:rsidRPr="00262194">
        <w:rPr>
          <w:rFonts w:cs="Times New Roman"/>
          <w:szCs w:val="24"/>
        </w:rPr>
        <w:t>North Macedonia is divided into 80 municipalities (</w:t>
      </w:r>
      <w:proofErr w:type="spellStart"/>
      <w:r w:rsidRPr="00262194">
        <w:rPr>
          <w:rFonts w:cs="Times New Roman"/>
          <w:szCs w:val="24"/>
        </w:rPr>
        <w:t>opštini</w:t>
      </w:r>
      <w:proofErr w:type="spellEnd"/>
      <w:r w:rsidRPr="00262194">
        <w:rPr>
          <w:rFonts w:cs="Times New Roman"/>
          <w:szCs w:val="24"/>
        </w:rPr>
        <w:t xml:space="preserve">) plus the City of Skopje. Skopje is a distinct unit </w:t>
      </w:r>
      <w:r w:rsidR="00C56179">
        <w:rPr>
          <w:rFonts w:cs="Times New Roman"/>
          <w:szCs w:val="24"/>
        </w:rPr>
        <w:t>being composed from</w:t>
      </w:r>
      <w:r w:rsidRPr="00262194">
        <w:rPr>
          <w:rFonts w:cs="Times New Roman"/>
          <w:szCs w:val="24"/>
        </w:rPr>
        <w:t>10 municipalities. Each municipality has an elected mayor and assembly, and manages local functions such as primary education, local roads, water supply, waste collection, public utilities, and community services (as defined by the Law on Local Self-Government)</w:t>
      </w:r>
      <w:r w:rsidR="00D10A58" w:rsidRPr="00D10A58">
        <w:t xml:space="preserve"> </w:t>
      </w:r>
      <w:r w:rsidR="00D10A58" w:rsidRPr="00D10A58">
        <w:rPr>
          <w:rFonts w:cs="Times New Roman"/>
          <w:szCs w:val="24"/>
        </w:rPr>
        <w:t>(Council of Europe, 2021a)</w:t>
      </w:r>
      <w:r w:rsidRPr="00262194">
        <w:rPr>
          <w:rFonts w:cs="Times New Roman"/>
          <w:szCs w:val="24"/>
        </w:rPr>
        <w:t>. Municipalities are financed by local taxes and fees combined with state transfers. North Macedonia ratified the European Charter of Local Self-Government in 2002 and its Additional Protocol in 2012</w:t>
      </w:r>
      <w:r w:rsidR="00C56179">
        <w:rPr>
          <w:rFonts w:cs="Times New Roman"/>
          <w:szCs w:val="24"/>
        </w:rPr>
        <w:t>.</w:t>
      </w:r>
      <w:r w:rsidR="00D10A58">
        <w:rPr>
          <w:rFonts w:cs="Times New Roman"/>
          <w:szCs w:val="24"/>
        </w:rPr>
        <w:t xml:space="preserve"> </w:t>
      </w:r>
      <w:r w:rsidRPr="00262194">
        <w:rPr>
          <w:rFonts w:cs="Times New Roman"/>
          <w:szCs w:val="24"/>
        </w:rPr>
        <w:t>However, international observers note that many competences overlap and that local budgets remain highly dependent on central grants. A 2021 Council of Europe report noted “a persisting lack of clarity in law and in practice concerning the division of competences,” and urged further devolution of functions and funding to municipalities</w:t>
      </w:r>
      <w:r w:rsidR="00D10A58">
        <w:rPr>
          <w:rFonts w:cs="Times New Roman"/>
          <w:szCs w:val="24"/>
        </w:rPr>
        <w:t xml:space="preserve"> </w:t>
      </w:r>
      <w:r w:rsidR="00D10A58" w:rsidRPr="00D10A58">
        <w:rPr>
          <w:rFonts w:cs="Times New Roman"/>
          <w:szCs w:val="24"/>
        </w:rPr>
        <w:t>(Council of Europe, 2021b)</w:t>
      </w:r>
      <w:r w:rsidR="00C56179">
        <w:rPr>
          <w:rFonts w:cs="Times New Roman"/>
          <w:szCs w:val="24"/>
        </w:rPr>
        <w:t>.</w:t>
      </w:r>
      <w:r w:rsidR="00D10A58">
        <w:rPr>
          <w:rFonts w:cs="Times New Roman"/>
          <w:szCs w:val="24"/>
        </w:rPr>
        <w:tab/>
      </w:r>
      <w:r w:rsidRPr="00262194">
        <w:rPr>
          <w:rFonts w:cs="Times New Roman"/>
          <w:szCs w:val="24"/>
        </w:rPr>
        <w:t xml:space="preserve">It also recommended strengthening local administration through better </w:t>
      </w:r>
      <w:r w:rsidR="009675ED" w:rsidRPr="00262194">
        <w:rPr>
          <w:rFonts w:cs="Times New Roman"/>
          <w:szCs w:val="24"/>
        </w:rPr>
        <w:t>digitalization</w:t>
      </w:r>
      <w:r w:rsidRPr="00262194">
        <w:rPr>
          <w:rFonts w:cs="Times New Roman"/>
          <w:szCs w:val="24"/>
        </w:rPr>
        <w:t xml:space="preserve"> of services and anti-corruption safeguards at the municipal level</w:t>
      </w:r>
      <w:r w:rsidR="00C56179">
        <w:rPr>
          <w:rFonts w:cs="Times New Roman"/>
          <w:szCs w:val="24"/>
        </w:rPr>
        <w:t>.</w:t>
      </w:r>
      <w:r w:rsidR="00D10A58">
        <w:rPr>
          <w:rFonts w:cs="Times New Roman"/>
          <w:szCs w:val="24"/>
        </w:rPr>
        <w:t xml:space="preserve"> </w:t>
      </w:r>
      <w:r w:rsidRPr="00262194">
        <w:rPr>
          <w:rFonts w:cs="Times New Roman"/>
          <w:szCs w:val="24"/>
        </w:rPr>
        <w:t xml:space="preserve">The government has launched a 2021–26 </w:t>
      </w:r>
      <w:proofErr w:type="spellStart"/>
      <w:r w:rsidRPr="00262194">
        <w:rPr>
          <w:rFonts w:cs="Times New Roman"/>
          <w:szCs w:val="24"/>
        </w:rPr>
        <w:t>progra</w:t>
      </w:r>
      <w:r w:rsidR="00B26186">
        <w:rPr>
          <w:rFonts w:cs="Times New Roman"/>
          <w:szCs w:val="24"/>
        </w:rPr>
        <w:t>m</w:t>
      </w:r>
      <w:r w:rsidRPr="00262194">
        <w:rPr>
          <w:rFonts w:cs="Times New Roman"/>
          <w:szCs w:val="24"/>
        </w:rPr>
        <w:t>me</w:t>
      </w:r>
      <w:proofErr w:type="spellEnd"/>
      <w:r w:rsidRPr="00262194">
        <w:rPr>
          <w:rFonts w:cs="Times New Roman"/>
          <w:szCs w:val="24"/>
        </w:rPr>
        <w:t xml:space="preserve"> for sustainable local development and decentralization, but experts emphasize that additional legal and fiscal reforms are needed for true </w:t>
      </w:r>
      <w:r w:rsidR="009675ED" w:rsidRPr="00262194">
        <w:rPr>
          <w:rFonts w:cs="Times New Roman"/>
          <w:szCs w:val="24"/>
        </w:rPr>
        <w:t>decentralization</w:t>
      </w:r>
      <w:r w:rsidR="009675ED" w:rsidRPr="00D10A58">
        <w:rPr>
          <w:rFonts w:cs="Times New Roman"/>
          <w:szCs w:val="24"/>
        </w:rPr>
        <w:t xml:space="preserve"> (</w:t>
      </w:r>
      <w:r w:rsidR="00D10A58" w:rsidRPr="00D10A58">
        <w:rPr>
          <w:rFonts w:cs="Times New Roman"/>
          <w:szCs w:val="24"/>
        </w:rPr>
        <w:t>Council of Europe, 2021c).</w:t>
      </w:r>
    </w:p>
    <w:p w14:paraId="0D7F29FB" w14:textId="77777777" w:rsidR="00C56179" w:rsidRDefault="00C56179" w:rsidP="00651352">
      <w:pPr>
        <w:spacing w:line="360" w:lineRule="auto"/>
        <w:jc w:val="both"/>
        <w:rPr>
          <w:rFonts w:cs="Times New Roman"/>
          <w:szCs w:val="24"/>
        </w:rPr>
      </w:pPr>
    </w:p>
    <w:p w14:paraId="7ED7C388" w14:textId="52130C06" w:rsidR="00262194" w:rsidRPr="00C56179" w:rsidRDefault="00222DC2" w:rsidP="00651352">
      <w:pPr>
        <w:spacing w:line="360" w:lineRule="auto"/>
        <w:jc w:val="both"/>
        <w:rPr>
          <w:rFonts w:cs="Times New Roman"/>
          <w:b/>
          <w:bCs/>
          <w:szCs w:val="24"/>
        </w:rPr>
      </w:pPr>
      <w:r>
        <w:rPr>
          <w:rFonts w:cs="Times New Roman"/>
          <w:b/>
          <w:bCs/>
          <w:szCs w:val="24"/>
        </w:rPr>
        <w:t>8</w:t>
      </w:r>
      <w:r w:rsidR="00D54998">
        <w:rPr>
          <w:rFonts w:cs="Times New Roman"/>
          <w:b/>
          <w:bCs/>
          <w:szCs w:val="24"/>
        </w:rPr>
        <w:t>.</w:t>
      </w:r>
      <w:r w:rsidR="00C23FAA">
        <w:rPr>
          <w:rFonts w:cs="Times New Roman"/>
          <w:b/>
          <w:bCs/>
          <w:szCs w:val="24"/>
        </w:rPr>
        <w:t>4.</w:t>
      </w:r>
      <w:r w:rsidR="009B3EF8">
        <w:rPr>
          <w:rFonts w:cs="Times New Roman"/>
          <w:b/>
          <w:bCs/>
          <w:szCs w:val="24"/>
        </w:rPr>
        <w:t xml:space="preserve"> </w:t>
      </w:r>
      <w:r w:rsidR="00262194" w:rsidRPr="00C56179">
        <w:rPr>
          <w:rFonts w:cs="Times New Roman"/>
          <w:b/>
          <w:bCs/>
          <w:szCs w:val="24"/>
        </w:rPr>
        <w:t>Recent Administrative Reforms and Modernization</w:t>
      </w:r>
    </w:p>
    <w:p w14:paraId="26D427D7" w14:textId="1D4610A0" w:rsidR="009E77C6" w:rsidRPr="00D05CCD" w:rsidRDefault="00262194" w:rsidP="00D05CCD">
      <w:pPr>
        <w:spacing w:line="360" w:lineRule="auto"/>
        <w:ind w:firstLine="720"/>
        <w:jc w:val="both"/>
        <w:rPr>
          <w:rFonts w:cs="Times New Roman"/>
          <w:szCs w:val="24"/>
        </w:rPr>
      </w:pPr>
      <w:r w:rsidRPr="00262194">
        <w:rPr>
          <w:rFonts w:cs="Times New Roman"/>
          <w:szCs w:val="24"/>
        </w:rPr>
        <w:t>North Macedonia has undertaken a series of public administration reforms in recent years. A multi-year Public Administration Reform (PAR) Strategy and action plan (aligned with EU obligations) has been in place, focusing on improving policy coordination, service delivery and governance.</w:t>
      </w:r>
      <w:r w:rsidR="009B3EF8" w:rsidRPr="009B3EF8">
        <w:t xml:space="preserve"> </w:t>
      </w:r>
      <w:r w:rsidR="009B3EF8" w:rsidRPr="009B3EF8">
        <w:rPr>
          <w:rFonts w:cs="Times New Roman"/>
          <w:szCs w:val="24"/>
        </w:rPr>
        <w:t>(European Commission, 2024).</w:t>
      </w:r>
      <w:r w:rsidRPr="00262194">
        <w:rPr>
          <w:rFonts w:cs="Times New Roman"/>
          <w:szCs w:val="24"/>
        </w:rPr>
        <w:t xml:space="preserve"> The government’s “Reform Agenda” (extended through 2025) explicitly targets governance and public administration reform (alongside fiscal, </w:t>
      </w:r>
      <w:r w:rsidRPr="00262194">
        <w:rPr>
          <w:rFonts w:cs="Times New Roman"/>
          <w:szCs w:val="24"/>
        </w:rPr>
        <w:lastRenderedPageBreak/>
        <w:t>green and human-capital reforms)</w:t>
      </w:r>
      <w:r w:rsidR="00C56179">
        <w:rPr>
          <w:rFonts w:cs="Times New Roman"/>
          <w:szCs w:val="24"/>
        </w:rPr>
        <w:t>.</w:t>
      </w:r>
      <w:r w:rsidR="009B3EF8">
        <w:rPr>
          <w:rFonts w:cs="Times New Roman"/>
          <w:szCs w:val="24"/>
        </w:rPr>
        <w:t xml:space="preserve"> </w:t>
      </w:r>
      <w:r w:rsidRPr="00262194">
        <w:rPr>
          <w:rFonts w:cs="Times New Roman"/>
          <w:szCs w:val="24"/>
        </w:rPr>
        <w:t xml:space="preserve">Reform highlights include: establishing a merit-based career civil service (with new recruitment and performance rules), introducing codes of ethics for public officials (updated in 2014 and 2019), and strengthening strategic planning and budgeting. </w:t>
      </w:r>
      <w:r w:rsidR="009B3EF8">
        <w:rPr>
          <w:rFonts w:cs="Times New Roman"/>
          <w:szCs w:val="24"/>
        </w:rPr>
        <w:tab/>
      </w:r>
      <w:r w:rsidR="009B3EF8">
        <w:rPr>
          <w:rFonts w:cs="Times New Roman"/>
          <w:szCs w:val="24"/>
        </w:rPr>
        <w:tab/>
      </w:r>
      <w:r w:rsidRPr="00262194">
        <w:rPr>
          <w:rFonts w:cs="Times New Roman"/>
          <w:szCs w:val="24"/>
        </w:rPr>
        <w:t xml:space="preserve">For example, a Government Strategic Planning Manual and performance monitoring framework were adopted to improve policy design. The Ministry of Finance also introduced program budgeting and fiscal transparency laws. Digitalization of the administration is a key modernization thrust. In 2019 North Macedonia enacted a comprehensive Law on Electronic Documents, Electronic Identification and Confidential Services (aligned with EU’s </w:t>
      </w:r>
      <w:proofErr w:type="spellStart"/>
      <w:r w:rsidRPr="00262194">
        <w:rPr>
          <w:rFonts w:cs="Times New Roman"/>
          <w:szCs w:val="24"/>
        </w:rPr>
        <w:t>eIDAS</w:t>
      </w:r>
      <w:proofErr w:type="spellEnd"/>
      <w:r w:rsidRPr="00262194">
        <w:rPr>
          <w:rFonts w:cs="Times New Roman"/>
          <w:szCs w:val="24"/>
        </w:rPr>
        <w:t>), enabling e-signatures and e-documents for public services</w:t>
      </w:r>
      <w:r w:rsidR="009B3EF8">
        <w:rPr>
          <w:rFonts w:cs="Times New Roman"/>
          <w:szCs w:val="24"/>
        </w:rPr>
        <w:t xml:space="preserve"> </w:t>
      </w:r>
      <w:r w:rsidR="009B3EF8" w:rsidRPr="009B3EF8">
        <w:rPr>
          <w:rFonts w:cs="Times New Roman"/>
          <w:szCs w:val="24"/>
        </w:rPr>
        <w:t>(Biometric Update, 2023)</w:t>
      </w:r>
      <w:r w:rsidR="009B3EF8">
        <w:rPr>
          <w:rFonts w:cs="Times New Roman"/>
          <w:szCs w:val="24"/>
        </w:rPr>
        <w:t xml:space="preserve">. </w:t>
      </w:r>
      <w:r w:rsidR="009B3EF8">
        <w:rPr>
          <w:rFonts w:cs="Times New Roman"/>
          <w:szCs w:val="24"/>
        </w:rPr>
        <w:tab/>
      </w:r>
      <w:r w:rsidR="009B3EF8">
        <w:rPr>
          <w:rFonts w:cs="Times New Roman"/>
          <w:szCs w:val="24"/>
        </w:rPr>
        <w:tab/>
      </w:r>
      <w:r w:rsidRPr="00262194">
        <w:rPr>
          <w:rFonts w:cs="Times New Roman"/>
          <w:szCs w:val="24"/>
        </w:rPr>
        <w:t>An integrated Government Services portal (portal.gov.mk) is being developed into a single access point. In late 2024 the government launched a mobile “ELI” digital ID wallet allowing citizens to store electronic versions of ID cards and driver’s licenses, connected to government e-services</w:t>
      </w:r>
      <w:r w:rsidR="00C56179">
        <w:rPr>
          <w:rFonts w:cs="Times New Roman"/>
          <w:szCs w:val="24"/>
        </w:rPr>
        <w:t>.</w:t>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009B3EF8">
        <w:rPr>
          <w:rFonts w:cs="Times New Roman"/>
          <w:szCs w:val="24"/>
        </w:rPr>
        <w:tab/>
      </w:r>
      <w:r w:rsidRPr="00262194">
        <w:rPr>
          <w:rFonts w:cs="Times New Roman"/>
          <w:szCs w:val="24"/>
        </w:rPr>
        <w:t>Other reforms include e-procurement systems and the gradual migration of administrative registers online. Transparency and open government have also been pursued. North Macedonia has participated in the Open Government Partnership since 2011. Its sixth OGP action plan (2024–26) contains dozens of commitments on anti-corruption, open data, citizen participation and digital government</w:t>
      </w:r>
      <w:r w:rsidR="00D05CCD">
        <w:rPr>
          <w:rFonts w:cs="Times New Roman"/>
          <w:szCs w:val="24"/>
        </w:rPr>
        <w:t xml:space="preserve">. </w:t>
      </w:r>
      <w:r w:rsidRPr="00262194">
        <w:rPr>
          <w:rFonts w:cs="Times New Roman"/>
          <w:szCs w:val="24"/>
        </w:rPr>
        <w:t>While progress has been uneven, the government recently expanded the Anti-Corruption Commission’s mandate and enacted new anti-corruption rules. Overall, reform monitoring (e.g. by EU/SIGMA) finds “visible progress” in setting up institutional frameworks, but notes that implementation remains partial and many planned measures are ongoing</w:t>
      </w:r>
      <w:r w:rsidR="00F15EB7">
        <w:rPr>
          <w:rFonts w:cs="Times New Roman"/>
          <w:szCs w:val="24"/>
        </w:rPr>
        <w:t>.</w:t>
      </w:r>
      <w:r w:rsidR="007965AE" w:rsidRPr="007965AE">
        <w:t xml:space="preserve"> </w:t>
      </w:r>
      <w:r w:rsidR="007965AE" w:rsidRPr="007965AE">
        <w:rPr>
          <w:rFonts w:cs="Times New Roman"/>
          <w:szCs w:val="24"/>
        </w:rPr>
        <w:t>(European Commission, 2024).</w:t>
      </w:r>
    </w:p>
    <w:p w14:paraId="0F3C8845" w14:textId="5081A53F" w:rsidR="007965AE" w:rsidRPr="007965AE" w:rsidRDefault="00C23FAA" w:rsidP="00651352">
      <w:pPr>
        <w:spacing w:line="360" w:lineRule="auto"/>
        <w:jc w:val="both"/>
        <w:rPr>
          <w:rFonts w:cs="Times New Roman"/>
          <w:b/>
          <w:szCs w:val="24"/>
        </w:rPr>
      </w:pPr>
      <w:r>
        <w:rPr>
          <w:rFonts w:cs="Times New Roman"/>
          <w:b/>
          <w:szCs w:val="24"/>
        </w:rPr>
        <w:t>8.5.</w:t>
      </w:r>
      <w:r w:rsidR="007965AE" w:rsidRPr="007965AE">
        <w:rPr>
          <w:rFonts w:cs="Times New Roman"/>
          <w:b/>
          <w:szCs w:val="24"/>
        </w:rPr>
        <w:t xml:space="preserve"> Ongoing Initiatives and Activities</w:t>
      </w:r>
    </w:p>
    <w:p w14:paraId="4F7488FF" w14:textId="3B67FE5B" w:rsidR="00262194" w:rsidRPr="00262194" w:rsidRDefault="00262194" w:rsidP="007965AE">
      <w:pPr>
        <w:spacing w:line="360" w:lineRule="auto"/>
        <w:ind w:firstLine="720"/>
        <w:jc w:val="both"/>
        <w:rPr>
          <w:rFonts w:cs="Times New Roman"/>
          <w:szCs w:val="24"/>
        </w:rPr>
      </w:pPr>
      <w:r w:rsidRPr="007965AE">
        <w:rPr>
          <w:rFonts w:cs="Times New Roman"/>
          <w:szCs w:val="24"/>
        </w:rPr>
        <w:t>Digital Governance:</w:t>
      </w:r>
      <w:r w:rsidRPr="00262194">
        <w:rPr>
          <w:rFonts w:cs="Times New Roman"/>
          <w:szCs w:val="24"/>
        </w:rPr>
        <w:t xml:space="preserve"> The government is rolling out e-government tools and legal reforms to digitize public services. Laws passed in 2019–2020 (e.g. on electronic documents and payments) align with EU standards</w:t>
      </w:r>
      <w:r w:rsidR="007965AE">
        <w:rPr>
          <w:rFonts w:cs="Times New Roman"/>
          <w:szCs w:val="24"/>
        </w:rPr>
        <w:t xml:space="preserve"> </w:t>
      </w:r>
      <w:r w:rsidR="007965AE" w:rsidRPr="007965AE">
        <w:rPr>
          <w:rFonts w:cs="Times New Roman"/>
          <w:szCs w:val="24"/>
        </w:rPr>
        <w:t>(European Commission, 2024).</w:t>
      </w:r>
      <w:r w:rsidR="007965AE">
        <w:rPr>
          <w:rFonts w:cs="Times New Roman"/>
          <w:szCs w:val="24"/>
        </w:rPr>
        <w:t xml:space="preserve"> </w:t>
      </w:r>
      <w:r w:rsidRPr="00262194">
        <w:rPr>
          <w:rFonts w:cs="Times New Roman"/>
          <w:szCs w:val="24"/>
        </w:rPr>
        <w:t>In 2024 a mobile “ELI” app was introduced for citizen identification, linked to the portal.gov.mk, and plans are underway to unify all government websites into one platform</w:t>
      </w:r>
      <w:r w:rsidR="00F15EB7">
        <w:rPr>
          <w:rFonts w:cs="Times New Roman"/>
          <w:szCs w:val="24"/>
        </w:rPr>
        <w:t>.</w:t>
      </w:r>
      <w:r w:rsidR="007965AE">
        <w:rPr>
          <w:rFonts w:cs="Times New Roman"/>
          <w:szCs w:val="24"/>
        </w:rPr>
        <w:t xml:space="preserve"> </w:t>
      </w:r>
      <w:r w:rsidRPr="00262194">
        <w:rPr>
          <w:rFonts w:cs="Times New Roman"/>
          <w:szCs w:val="24"/>
        </w:rPr>
        <w:t xml:space="preserve">Ministries are progressively automating internal procedures and enabling online applications (driving licenses, business licenses, etc.). A National ICT/Digital Transformation Strategy guides these efforts, and international funding (EU “Digital” </w:t>
      </w:r>
      <w:r w:rsidRPr="00262194">
        <w:rPr>
          <w:rFonts w:cs="Times New Roman"/>
          <w:szCs w:val="24"/>
        </w:rPr>
        <w:lastRenderedPageBreak/>
        <w:t>program, UNDP support) is assisting the rollout.</w:t>
      </w:r>
      <w:r w:rsidR="007965AE">
        <w:rPr>
          <w:rFonts w:cs="Times New Roman"/>
          <w:szCs w:val="24"/>
        </w:rPr>
        <w:t xml:space="preserve"> </w:t>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Pr="00262194">
        <w:rPr>
          <w:rFonts w:cs="Times New Roman"/>
          <w:szCs w:val="24"/>
        </w:rPr>
        <w:t>Anti-Corruption Efforts: Fighting corruption remains a government priority. The independent State Commission for Prevention of Corruption (SCPC) was re-established in February 2024 (under the 2004 anti-corruption law) to oversee integrity of public officials</w:t>
      </w:r>
      <w:r w:rsidR="007965AE">
        <w:rPr>
          <w:rFonts w:cs="Times New Roman"/>
          <w:szCs w:val="24"/>
        </w:rPr>
        <w:t xml:space="preserve">. </w:t>
      </w:r>
      <w:r w:rsidRPr="00262194">
        <w:rPr>
          <w:rFonts w:cs="Times New Roman"/>
          <w:szCs w:val="24"/>
        </w:rPr>
        <w:t>European Union Integration: North Macedonia is an EU accession candidate. After satisfying prior conditions, it formally opened membership negotiations in July 2022</w:t>
      </w:r>
      <w:r w:rsidR="007965AE">
        <w:rPr>
          <w:rFonts w:cs="Times New Roman"/>
          <w:szCs w:val="24"/>
        </w:rPr>
        <w:t xml:space="preserve">. </w:t>
      </w:r>
      <w:r w:rsidRPr="00262194">
        <w:rPr>
          <w:rFonts w:cs="Times New Roman"/>
          <w:szCs w:val="24"/>
        </w:rPr>
        <w:t>The government has established a Ministry of European Affairs and an EU Affairs Secretariat (now part of Foreign Ministry) to coordinate approximation. An EU-driven Reform Agenda identifies alignment with EU norms (acquis) across public administration and rule of law</w:t>
      </w:r>
      <w:r w:rsidR="007965AE" w:rsidRPr="007965AE">
        <w:t xml:space="preserve"> </w:t>
      </w:r>
      <w:r w:rsidR="007965AE" w:rsidRPr="007965AE">
        <w:rPr>
          <w:rFonts w:cs="Times New Roman"/>
          <w:szCs w:val="24"/>
        </w:rPr>
        <w:t>(President of North Macedonia, n.d.)</w:t>
      </w:r>
      <w:r w:rsidR="00F15EB7">
        <w:rPr>
          <w:rFonts w:cs="Times New Roman"/>
          <w:szCs w:val="24"/>
        </w:rPr>
        <w:t>.</w:t>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7965AE">
        <w:rPr>
          <w:rFonts w:cs="Times New Roman"/>
          <w:szCs w:val="24"/>
        </w:rPr>
        <w:tab/>
      </w:r>
      <w:r w:rsidR="00C23FAA">
        <w:rPr>
          <w:rFonts w:cs="Times New Roman"/>
          <w:szCs w:val="24"/>
        </w:rPr>
        <w:tab/>
      </w:r>
      <w:r w:rsidRPr="00262194">
        <w:rPr>
          <w:rFonts w:cs="Times New Roman"/>
          <w:szCs w:val="24"/>
        </w:rPr>
        <w:t>For example, many new laws (on digital ID, public procurement, etc.) were adopted to meet EU screening benchmarks. As of 2024, the EU screening process is underway cluster by cluster; progress reports stress the need for continued reforms in public administration, judicial independence and anti-corruption</w:t>
      </w:r>
      <w:r w:rsidR="007965AE">
        <w:rPr>
          <w:rFonts w:cs="Times New Roman"/>
          <w:szCs w:val="24"/>
        </w:rPr>
        <w:t xml:space="preserve">. </w:t>
      </w:r>
      <w:r w:rsidRPr="00262194">
        <w:rPr>
          <w:rFonts w:cs="Times New Roman"/>
          <w:szCs w:val="24"/>
        </w:rPr>
        <w:t>EU integration is a major driver of ongoing reforms: the government’s current initiatives in governance and administration are largely framed as accession requirements.</w:t>
      </w:r>
    </w:p>
    <w:p w14:paraId="07A9B984" w14:textId="5AB5BC64" w:rsidR="00AD48BA" w:rsidRDefault="00C23FAA" w:rsidP="00C23FAA">
      <w:pPr>
        <w:spacing w:line="360" w:lineRule="auto"/>
        <w:jc w:val="both"/>
        <w:rPr>
          <w:rFonts w:cs="Times New Roman"/>
          <w:b/>
          <w:bCs/>
          <w:szCs w:val="24"/>
        </w:rPr>
      </w:pPr>
      <w:r>
        <w:rPr>
          <w:rFonts w:cs="Times New Roman"/>
          <w:b/>
          <w:bCs/>
          <w:szCs w:val="24"/>
        </w:rPr>
        <w:t xml:space="preserve">8.6. </w:t>
      </w:r>
      <w:bookmarkStart w:id="6" w:name="_Hlk200135759"/>
      <w:r>
        <w:rPr>
          <w:rFonts w:cs="Times New Roman"/>
          <w:b/>
          <w:bCs/>
          <w:szCs w:val="24"/>
        </w:rPr>
        <w:t>Administrative Challenges in North Macedonia</w:t>
      </w:r>
      <w:r w:rsidR="00AD48BA">
        <w:rPr>
          <w:rFonts w:cs="Times New Roman"/>
          <w:b/>
          <w:bCs/>
          <w:szCs w:val="24"/>
        </w:rPr>
        <w:t xml:space="preserve"> seen through some </w:t>
      </w:r>
      <w:proofErr w:type="gramStart"/>
      <w:r w:rsidR="00AD48BA">
        <w:rPr>
          <w:rFonts w:cs="Times New Roman"/>
          <w:b/>
          <w:bCs/>
          <w:szCs w:val="24"/>
        </w:rPr>
        <w:t>students</w:t>
      </w:r>
      <w:proofErr w:type="gramEnd"/>
      <w:r w:rsidR="00AD48BA">
        <w:rPr>
          <w:rFonts w:cs="Times New Roman"/>
          <w:b/>
          <w:bCs/>
          <w:szCs w:val="24"/>
        </w:rPr>
        <w:t xml:space="preserve"> experience </w:t>
      </w:r>
    </w:p>
    <w:bookmarkEnd w:id="6"/>
    <w:p w14:paraId="7FF3AAD8" w14:textId="2A3BCB5B" w:rsidR="00A45060" w:rsidRPr="00A45060" w:rsidRDefault="00C23FAA" w:rsidP="00C23FAA">
      <w:pPr>
        <w:spacing w:line="360" w:lineRule="auto"/>
        <w:jc w:val="both"/>
        <w:rPr>
          <w:rFonts w:cs="Times New Roman"/>
          <w:szCs w:val="24"/>
        </w:rPr>
      </w:pPr>
      <w:r>
        <w:rPr>
          <w:rFonts w:cs="Times New Roman"/>
          <w:b/>
          <w:bCs/>
          <w:szCs w:val="24"/>
        </w:rPr>
        <w:tab/>
      </w:r>
      <w:r w:rsidR="006E20E6" w:rsidRPr="009A02A0">
        <w:rPr>
          <w:rFonts w:cs="Times New Roman"/>
          <w:szCs w:val="24"/>
        </w:rPr>
        <w:t>To</w:t>
      </w:r>
      <w:r w:rsidR="006E20E6">
        <w:rPr>
          <w:rFonts w:cs="Times New Roman"/>
          <w:szCs w:val="24"/>
        </w:rPr>
        <w:t xml:space="preserve"> consider some challenges of the functioning of the administration and only for this diploma project purposes, several </w:t>
      </w:r>
      <w:proofErr w:type="gramStart"/>
      <w:r w:rsidR="006E20E6">
        <w:rPr>
          <w:rFonts w:cs="Times New Roman"/>
          <w:szCs w:val="24"/>
        </w:rPr>
        <w:t>semi</w:t>
      </w:r>
      <w:proofErr w:type="gramEnd"/>
      <w:r w:rsidR="006E20E6">
        <w:rPr>
          <w:rFonts w:cs="Times New Roman"/>
          <w:szCs w:val="24"/>
        </w:rPr>
        <w:t xml:space="preserve"> – structural interviews were held with few IBU students – foreign citizens that study in North Macedonia. The questions asked were the following: </w:t>
      </w:r>
      <w:r w:rsidR="006E20E6">
        <w:rPr>
          <w:rFonts w:cs="Times New Roman"/>
          <w:b/>
          <w:bCs/>
          <w:szCs w:val="24"/>
        </w:rPr>
        <w:t xml:space="preserve"> </w:t>
      </w:r>
    </w:p>
    <w:p w14:paraId="679ED5D9" w14:textId="52F533E1" w:rsidR="00A45060" w:rsidRPr="00A45060" w:rsidRDefault="004424C8" w:rsidP="00651352">
      <w:pPr>
        <w:spacing w:line="360" w:lineRule="auto"/>
        <w:jc w:val="both"/>
        <w:rPr>
          <w:rFonts w:cs="Times New Roman"/>
          <w:szCs w:val="24"/>
        </w:rPr>
      </w:pPr>
      <w:r>
        <w:rPr>
          <w:rFonts w:cs="Times New Roman"/>
          <w:szCs w:val="24"/>
        </w:rPr>
        <w:t>Q.1</w:t>
      </w:r>
      <w:r w:rsidR="00A45060">
        <w:rPr>
          <w:rFonts w:cs="Times New Roman"/>
          <w:szCs w:val="24"/>
        </w:rPr>
        <w:t>.</w:t>
      </w:r>
      <w:r w:rsidR="00A45060" w:rsidRPr="00A45060">
        <w:rPr>
          <w:rFonts w:cs="Times New Roman"/>
          <w:szCs w:val="24"/>
        </w:rPr>
        <w:t xml:space="preserve">What is your general impression of how public services work in </w:t>
      </w:r>
      <w:r w:rsidR="00923855">
        <w:rPr>
          <w:rFonts w:cs="Times New Roman"/>
          <w:szCs w:val="24"/>
        </w:rPr>
        <w:t xml:space="preserve">North </w:t>
      </w:r>
      <w:r w:rsidR="00A45060" w:rsidRPr="00A45060">
        <w:rPr>
          <w:rFonts w:cs="Times New Roman"/>
          <w:szCs w:val="24"/>
        </w:rPr>
        <w:t>Macedonia?</w:t>
      </w:r>
    </w:p>
    <w:p w14:paraId="42550698" w14:textId="49E86B67" w:rsidR="00A45060" w:rsidRPr="00A45060" w:rsidRDefault="004424C8" w:rsidP="00651352">
      <w:pPr>
        <w:spacing w:line="360" w:lineRule="auto"/>
        <w:jc w:val="both"/>
        <w:rPr>
          <w:rFonts w:cs="Times New Roman"/>
          <w:szCs w:val="24"/>
        </w:rPr>
      </w:pPr>
      <w:r>
        <w:rPr>
          <w:rFonts w:cs="Times New Roman"/>
          <w:szCs w:val="24"/>
        </w:rPr>
        <w:t>Q.2.</w:t>
      </w:r>
      <w:r w:rsidR="00A45060" w:rsidRPr="00A45060">
        <w:rPr>
          <w:rFonts w:cs="Times New Roman"/>
          <w:szCs w:val="24"/>
        </w:rPr>
        <w:t xml:space="preserve">Have you experienced any difficulties when using public services in </w:t>
      </w:r>
      <w:r w:rsidR="00923855">
        <w:rPr>
          <w:rFonts w:cs="Times New Roman"/>
          <w:szCs w:val="24"/>
        </w:rPr>
        <w:t xml:space="preserve">North </w:t>
      </w:r>
      <w:r w:rsidR="00A45060" w:rsidRPr="00A45060">
        <w:rPr>
          <w:rFonts w:cs="Times New Roman"/>
          <w:szCs w:val="24"/>
        </w:rPr>
        <w:t>Macedonia (e.g., requesting documents, visiting institutions, etc.)?</w:t>
      </w:r>
    </w:p>
    <w:p w14:paraId="0EB2B778" w14:textId="046E89FA" w:rsidR="00262194" w:rsidRDefault="004424C8" w:rsidP="00651352">
      <w:pPr>
        <w:spacing w:line="360" w:lineRule="auto"/>
        <w:jc w:val="both"/>
        <w:rPr>
          <w:rFonts w:cs="Times New Roman"/>
          <w:szCs w:val="24"/>
        </w:rPr>
      </w:pPr>
      <w:r>
        <w:rPr>
          <w:rFonts w:cs="Times New Roman"/>
          <w:szCs w:val="24"/>
        </w:rPr>
        <w:t>Q.3.</w:t>
      </w:r>
      <w:r w:rsidR="00A45060" w:rsidRPr="00A45060">
        <w:rPr>
          <w:rFonts w:cs="Times New Roman"/>
          <w:szCs w:val="24"/>
        </w:rPr>
        <w:t>What do you think the Macedonian administration could improve to make services more accessible and efficient, especially for foreigners?</w:t>
      </w:r>
    </w:p>
    <w:p w14:paraId="169E655A" w14:textId="516F9165" w:rsidR="00AD48BA" w:rsidRDefault="00755AF0" w:rsidP="00651352">
      <w:pPr>
        <w:spacing w:line="360" w:lineRule="auto"/>
        <w:jc w:val="both"/>
        <w:rPr>
          <w:rFonts w:cs="Times New Roman"/>
          <w:szCs w:val="24"/>
        </w:rPr>
      </w:pPr>
      <w:r>
        <w:rPr>
          <w:rFonts w:cs="Times New Roman"/>
          <w:szCs w:val="24"/>
        </w:rPr>
        <w:t>S</w:t>
      </w:r>
      <w:r w:rsidR="004424C8">
        <w:rPr>
          <w:rFonts w:cs="Times New Roman"/>
          <w:szCs w:val="24"/>
        </w:rPr>
        <w:t xml:space="preserve">tudents </w:t>
      </w:r>
      <w:r w:rsidR="006E20E6">
        <w:rPr>
          <w:rFonts w:cs="Times New Roman"/>
          <w:szCs w:val="24"/>
        </w:rPr>
        <w:t xml:space="preserve">that were used as a check group for this diploma project desktop findings </w:t>
      </w:r>
      <w:r w:rsidR="004424C8">
        <w:rPr>
          <w:rFonts w:cs="Times New Roman"/>
          <w:szCs w:val="24"/>
        </w:rPr>
        <w:t>were</w:t>
      </w:r>
      <w:r w:rsidR="006E20E6">
        <w:rPr>
          <w:rFonts w:cs="Times New Roman"/>
          <w:szCs w:val="24"/>
        </w:rPr>
        <w:t xml:space="preserve">: </w:t>
      </w:r>
      <w:r w:rsidR="004424C8">
        <w:rPr>
          <w:rFonts w:cs="Times New Roman"/>
          <w:szCs w:val="24"/>
        </w:rPr>
        <w:t xml:space="preserve"> </w:t>
      </w:r>
      <w:r w:rsidR="004424C8" w:rsidRPr="009A02A0">
        <w:rPr>
          <w:rFonts w:cs="Times New Roman"/>
          <w:szCs w:val="24"/>
        </w:rPr>
        <w:t>Participant 1 (male,</w:t>
      </w:r>
      <w:r w:rsidR="00AD48BA">
        <w:rPr>
          <w:rFonts w:cs="Times New Roman"/>
          <w:szCs w:val="24"/>
        </w:rPr>
        <w:t xml:space="preserve"> </w:t>
      </w:r>
      <w:r w:rsidR="004424C8" w:rsidRPr="009A02A0">
        <w:rPr>
          <w:rFonts w:cs="Times New Roman"/>
          <w:szCs w:val="24"/>
        </w:rPr>
        <w:t>24) Participant 2 (Female, 22), Participant 3 (Male, 25), Participant 4 (Male, 27), Participant 5 (Male, 26)</w:t>
      </w:r>
      <w:r w:rsidR="00AD48BA">
        <w:rPr>
          <w:rFonts w:cs="Times New Roman"/>
          <w:szCs w:val="24"/>
        </w:rPr>
        <w:t>.</w:t>
      </w:r>
    </w:p>
    <w:p w14:paraId="7BC3E91D" w14:textId="3533031F" w:rsidR="00900F9A" w:rsidRDefault="00AD48BA" w:rsidP="007E7304">
      <w:pPr>
        <w:spacing w:line="360" w:lineRule="auto"/>
        <w:jc w:val="both"/>
        <w:rPr>
          <w:rFonts w:cs="Times New Roman"/>
          <w:szCs w:val="24"/>
        </w:rPr>
      </w:pPr>
      <w:r>
        <w:rPr>
          <w:rFonts w:cs="Times New Roman"/>
          <w:szCs w:val="24"/>
        </w:rPr>
        <w:lastRenderedPageBreak/>
        <w:t>There answers and testimonials that clearly demonstrated the way how the administrative services were delivered in their own experiences, were recorded bellow:</w:t>
      </w:r>
      <w:r w:rsidR="00D05CCD" w:rsidRPr="009A02A0">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A45060" w:rsidRPr="009A02A0">
        <w:rPr>
          <w:rFonts w:cs="Times New Roman"/>
          <w:szCs w:val="24"/>
        </w:rPr>
        <w:t>A</w:t>
      </w:r>
      <w:r w:rsidR="004424C8" w:rsidRPr="009A02A0">
        <w:rPr>
          <w:rFonts w:cs="Times New Roman"/>
          <w:szCs w:val="24"/>
        </w:rPr>
        <w:t xml:space="preserve">.1. </w:t>
      </w:r>
      <w:r w:rsidR="004424C8">
        <w:rPr>
          <w:rFonts w:cs="Times New Roman"/>
          <w:szCs w:val="24"/>
        </w:rPr>
        <w:t>We are</w:t>
      </w:r>
      <w:r w:rsidR="00A45060">
        <w:rPr>
          <w:rFonts w:cs="Times New Roman"/>
          <w:szCs w:val="24"/>
        </w:rPr>
        <w:t xml:space="preserve"> </w:t>
      </w:r>
      <w:r>
        <w:rPr>
          <w:rFonts w:cs="Times New Roman"/>
          <w:szCs w:val="24"/>
        </w:rPr>
        <w:t xml:space="preserve">not </w:t>
      </w:r>
      <w:r w:rsidR="00A45060">
        <w:rPr>
          <w:rFonts w:cs="Times New Roman"/>
          <w:szCs w:val="24"/>
        </w:rPr>
        <w:t>satisfied with the public services in Macedonia</w:t>
      </w:r>
      <w:r>
        <w:rPr>
          <w:rFonts w:cs="Times New Roman"/>
          <w:szCs w:val="24"/>
        </w:rPr>
        <w:t xml:space="preserve"> since we face behaviors that are rude, unprofessional and often subject to corruptive practices.</w:t>
      </w:r>
      <w:r w:rsidR="00A45060">
        <w:rPr>
          <w:rFonts w:cs="Times New Roman"/>
          <w:szCs w:val="24"/>
        </w:rPr>
        <w:t xml:space="preserve"> Everything is physical and we need to go wait very long</w:t>
      </w:r>
      <w:r w:rsidR="00B32440">
        <w:rPr>
          <w:rFonts w:cs="Times New Roman"/>
          <w:szCs w:val="24"/>
        </w:rPr>
        <w:t>-</w:t>
      </w:r>
      <w:r w:rsidR="00A45060">
        <w:rPr>
          <w:rFonts w:cs="Times New Roman"/>
          <w:szCs w:val="24"/>
        </w:rPr>
        <w:t xml:space="preserve"> </w:t>
      </w:r>
      <w:r w:rsidR="00B32440">
        <w:rPr>
          <w:rFonts w:cs="Times New Roman"/>
          <w:szCs w:val="24"/>
        </w:rPr>
        <w:t xml:space="preserve">1 or 2 weeks </w:t>
      </w:r>
      <w:r w:rsidR="00A45060">
        <w:rPr>
          <w:rFonts w:cs="Times New Roman"/>
          <w:szCs w:val="24"/>
        </w:rPr>
        <w:t>for every document</w:t>
      </w:r>
      <w:r w:rsidR="00B32440">
        <w:rPr>
          <w:rFonts w:cs="Times New Roman"/>
          <w:szCs w:val="24"/>
        </w:rPr>
        <w:t xml:space="preserve">. </w:t>
      </w:r>
      <w:r w:rsidR="00A45060">
        <w:rPr>
          <w:rFonts w:cs="Times New Roman"/>
          <w:szCs w:val="24"/>
        </w:rPr>
        <w:t xml:space="preserve"> </w:t>
      </w:r>
      <w:proofErr w:type="spellStart"/>
      <w:r w:rsidR="00A45060">
        <w:rPr>
          <w:rFonts w:cs="Times New Roman"/>
          <w:szCs w:val="24"/>
        </w:rPr>
        <w:t>Turkiye</w:t>
      </w:r>
      <w:proofErr w:type="spellEnd"/>
      <w:r w:rsidR="00755AF0">
        <w:rPr>
          <w:rFonts w:cs="Times New Roman"/>
          <w:szCs w:val="24"/>
        </w:rPr>
        <w:t xml:space="preserve"> </w:t>
      </w:r>
      <w:r w:rsidR="00B32440">
        <w:rPr>
          <w:rFonts w:cs="Times New Roman"/>
          <w:szCs w:val="24"/>
        </w:rPr>
        <w:t xml:space="preserve">for example has </w:t>
      </w:r>
      <w:r w:rsidR="00755AF0">
        <w:rPr>
          <w:rFonts w:cs="Times New Roman"/>
          <w:szCs w:val="24"/>
        </w:rPr>
        <w:t>e-</w:t>
      </w:r>
      <w:proofErr w:type="spellStart"/>
      <w:r w:rsidR="00755AF0">
        <w:rPr>
          <w:rFonts w:cs="Times New Roman"/>
          <w:szCs w:val="24"/>
        </w:rPr>
        <w:t>devlet</w:t>
      </w:r>
      <w:proofErr w:type="spellEnd"/>
      <w:r w:rsidR="00A45060">
        <w:rPr>
          <w:rFonts w:cs="Times New Roman"/>
          <w:szCs w:val="24"/>
        </w:rPr>
        <w:t xml:space="preserve"> w</w:t>
      </w:r>
      <w:r w:rsidR="00755AF0">
        <w:rPr>
          <w:rFonts w:cs="Times New Roman"/>
          <w:szCs w:val="24"/>
        </w:rPr>
        <w:t xml:space="preserve">here everything </w:t>
      </w:r>
      <w:r w:rsidR="001C02B6">
        <w:rPr>
          <w:rFonts w:cs="Times New Roman"/>
          <w:szCs w:val="24"/>
        </w:rPr>
        <w:t>is</w:t>
      </w:r>
      <w:r w:rsidR="00A45060">
        <w:rPr>
          <w:rFonts w:cs="Times New Roman"/>
          <w:szCs w:val="24"/>
        </w:rPr>
        <w:t xml:space="preserve"> online</w:t>
      </w:r>
      <w:r w:rsidR="004424C8">
        <w:rPr>
          <w:rFonts w:cs="Times New Roman"/>
          <w:szCs w:val="24"/>
        </w:rPr>
        <w:t xml:space="preserve"> and much faster.</w:t>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4424C8">
        <w:rPr>
          <w:rFonts w:cs="Times New Roman"/>
          <w:szCs w:val="24"/>
        </w:rPr>
        <w:t>A.2. P</w:t>
      </w:r>
      <w:r w:rsidR="004424C8" w:rsidRPr="004424C8">
        <w:rPr>
          <w:rFonts w:cs="Times New Roman"/>
          <w:szCs w:val="24"/>
        </w:rPr>
        <w:t>articipant 3 was deported because of some mistakes from the administration.</w:t>
      </w:r>
      <w:r w:rsidR="004424C8">
        <w:rPr>
          <w:rFonts w:cs="Times New Roman"/>
          <w:szCs w:val="24"/>
        </w:rPr>
        <w:t xml:space="preserve"> </w:t>
      </w:r>
      <w:r w:rsidR="00B32440">
        <w:rPr>
          <w:rFonts w:cs="Times New Roman"/>
          <w:szCs w:val="24"/>
        </w:rPr>
        <w:t>In their acting, s</w:t>
      </w:r>
      <w:r w:rsidR="004424C8">
        <w:rPr>
          <w:rFonts w:cs="Times New Roman"/>
          <w:szCs w:val="24"/>
        </w:rPr>
        <w:t xml:space="preserve">ome civil servants were openly asking for </w:t>
      </w:r>
      <w:r>
        <w:rPr>
          <w:rFonts w:cs="Times New Roman"/>
          <w:szCs w:val="24"/>
        </w:rPr>
        <w:t>subsidies (</w:t>
      </w:r>
      <w:r w:rsidR="00B32440">
        <w:rPr>
          <w:rFonts w:cs="Times New Roman"/>
          <w:szCs w:val="24"/>
        </w:rPr>
        <w:t>c</w:t>
      </w:r>
      <w:r>
        <w:rPr>
          <w:rFonts w:cs="Times New Roman"/>
          <w:szCs w:val="24"/>
        </w:rPr>
        <w:t xml:space="preserve">igars, </w:t>
      </w:r>
      <w:r w:rsidR="00B32440">
        <w:rPr>
          <w:rFonts w:cs="Times New Roman"/>
          <w:szCs w:val="24"/>
        </w:rPr>
        <w:t>c</w:t>
      </w:r>
      <w:r>
        <w:rPr>
          <w:rFonts w:cs="Times New Roman"/>
          <w:szCs w:val="24"/>
        </w:rPr>
        <w:t>hocolates and in some cases additionally funds) for the things that they are in fact obliged to do as a part of their job</w:t>
      </w:r>
      <w:r w:rsidR="009A02A0">
        <w:rPr>
          <w:rFonts w:cs="Times New Roman"/>
          <w:szCs w:val="24"/>
        </w:rPr>
        <w:t xml:space="preserve">. </w:t>
      </w:r>
      <w:r w:rsidR="00755AF0">
        <w:rPr>
          <w:rFonts w:cs="Times New Roman"/>
          <w:szCs w:val="24"/>
        </w:rPr>
        <w:t xml:space="preserve">The institutions were always crowded and the </w:t>
      </w:r>
      <w:r w:rsidR="00B32440">
        <w:rPr>
          <w:rFonts w:cs="Times New Roman"/>
          <w:szCs w:val="24"/>
        </w:rPr>
        <w:t xml:space="preserve">although there were several servants behind the counter, </w:t>
      </w:r>
      <w:r w:rsidR="00755AF0">
        <w:rPr>
          <w:rFonts w:cs="Times New Roman"/>
          <w:szCs w:val="24"/>
        </w:rPr>
        <w:t>usually one or two were</w:t>
      </w:r>
      <w:r w:rsidR="00B32440">
        <w:rPr>
          <w:rFonts w:cs="Times New Roman"/>
          <w:szCs w:val="24"/>
        </w:rPr>
        <w:t xml:space="preserve"> actually</w:t>
      </w:r>
      <w:r w:rsidR="00755AF0">
        <w:rPr>
          <w:rFonts w:cs="Times New Roman"/>
          <w:szCs w:val="24"/>
        </w:rPr>
        <w:t xml:space="preserve"> working.</w:t>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061204">
        <w:rPr>
          <w:rFonts w:cs="Times New Roman"/>
          <w:szCs w:val="24"/>
        </w:rPr>
        <w:tab/>
      </w:r>
      <w:r w:rsidR="00755AF0">
        <w:rPr>
          <w:rFonts w:cs="Times New Roman"/>
          <w:szCs w:val="24"/>
        </w:rPr>
        <w:t>A.3. We think that the services should be online</w:t>
      </w:r>
      <w:r>
        <w:rPr>
          <w:rFonts w:cs="Times New Roman"/>
          <w:szCs w:val="24"/>
        </w:rPr>
        <w:t xml:space="preserve">. Additionally strong efforts should be put in </w:t>
      </w:r>
      <w:r w:rsidR="00755AF0">
        <w:rPr>
          <w:rFonts w:cs="Times New Roman"/>
          <w:szCs w:val="24"/>
        </w:rPr>
        <w:t>fight</w:t>
      </w:r>
      <w:r>
        <w:rPr>
          <w:rFonts w:cs="Times New Roman"/>
          <w:szCs w:val="24"/>
        </w:rPr>
        <w:t xml:space="preserve">ing of the </w:t>
      </w:r>
      <w:r w:rsidR="00755AF0">
        <w:rPr>
          <w:rFonts w:cs="Times New Roman"/>
          <w:szCs w:val="24"/>
        </w:rPr>
        <w:t>corruption</w:t>
      </w:r>
      <w:r>
        <w:rPr>
          <w:rFonts w:cs="Times New Roman"/>
          <w:szCs w:val="24"/>
        </w:rPr>
        <w:t>,</w:t>
      </w:r>
      <w:r w:rsidR="00755AF0">
        <w:rPr>
          <w:rFonts w:cs="Times New Roman"/>
          <w:szCs w:val="24"/>
        </w:rPr>
        <w:t xml:space="preserve"> because </w:t>
      </w:r>
      <w:r>
        <w:rPr>
          <w:rFonts w:cs="Times New Roman"/>
          <w:szCs w:val="24"/>
        </w:rPr>
        <w:t>often we face corruptive practices in many</w:t>
      </w:r>
      <w:r w:rsidR="00755AF0">
        <w:rPr>
          <w:rFonts w:cs="Times New Roman"/>
          <w:szCs w:val="24"/>
        </w:rPr>
        <w:t xml:space="preserve"> institution</w:t>
      </w:r>
      <w:r>
        <w:rPr>
          <w:rFonts w:cs="Times New Roman"/>
          <w:szCs w:val="24"/>
        </w:rPr>
        <w:t xml:space="preserve">s. Apart from it </w:t>
      </w:r>
      <w:r w:rsidR="00755AF0">
        <w:rPr>
          <w:rFonts w:cs="Times New Roman"/>
          <w:szCs w:val="24"/>
        </w:rPr>
        <w:t>the civil servants need to be more professional and better trained.</w:t>
      </w:r>
      <w:r w:rsidR="0069333E">
        <w:rPr>
          <w:rFonts w:cs="Times New Roman"/>
          <w:szCs w:val="24"/>
        </w:rPr>
        <w:t xml:space="preserve"> </w:t>
      </w:r>
      <w:r w:rsidR="0069333E">
        <w:rPr>
          <w:rFonts w:cs="Times New Roman"/>
          <w:szCs w:val="24"/>
        </w:rPr>
        <w:tab/>
      </w:r>
      <w:r w:rsidR="0069333E">
        <w:rPr>
          <w:rFonts w:cs="Times New Roman"/>
          <w:szCs w:val="24"/>
        </w:rPr>
        <w:tab/>
      </w:r>
      <w:r w:rsidR="0069333E">
        <w:rPr>
          <w:rFonts w:cs="Times New Roman"/>
          <w:szCs w:val="24"/>
        </w:rPr>
        <w:tab/>
      </w:r>
      <w:r w:rsidR="0069333E">
        <w:rPr>
          <w:rFonts w:cs="Times New Roman"/>
          <w:szCs w:val="24"/>
        </w:rPr>
        <w:tab/>
      </w:r>
      <w:r>
        <w:rPr>
          <w:rFonts w:cs="Times New Roman"/>
          <w:szCs w:val="24"/>
        </w:rPr>
        <w:t>Considering this, if we can summarize the findings</w:t>
      </w:r>
      <w:r w:rsidR="00B32440">
        <w:rPr>
          <w:rFonts w:cs="Times New Roman"/>
          <w:szCs w:val="24"/>
        </w:rPr>
        <w:t xml:space="preserve"> and student testimonials, </w:t>
      </w:r>
      <w:r>
        <w:rPr>
          <w:rFonts w:cs="Times New Roman"/>
          <w:szCs w:val="24"/>
        </w:rPr>
        <w:t xml:space="preserve">there are obvious problems in public </w:t>
      </w:r>
      <w:r w:rsidR="0069333E">
        <w:rPr>
          <w:rFonts w:cs="Times New Roman"/>
          <w:szCs w:val="24"/>
        </w:rPr>
        <w:t xml:space="preserve">administration and the </w:t>
      </w:r>
      <w:r>
        <w:rPr>
          <w:rFonts w:cs="Times New Roman"/>
          <w:szCs w:val="24"/>
        </w:rPr>
        <w:t>G</w:t>
      </w:r>
      <w:r w:rsidR="0069333E">
        <w:rPr>
          <w:rFonts w:cs="Times New Roman"/>
          <w:szCs w:val="24"/>
        </w:rPr>
        <w:t xml:space="preserve">overnment of </w:t>
      </w:r>
      <w:r>
        <w:rPr>
          <w:rFonts w:cs="Times New Roman"/>
          <w:szCs w:val="24"/>
        </w:rPr>
        <w:t>N</w:t>
      </w:r>
      <w:r w:rsidR="009A02A0">
        <w:rPr>
          <w:rFonts w:cs="Times New Roman"/>
          <w:szCs w:val="24"/>
        </w:rPr>
        <w:t>o</w:t>
      </w:r>
      <w:r>
        <w:rPr>
          <w:rFonts w:cs="Times New Roman"/>
          <w:szCs w:val="24"/>
        </w:rPr>
        <w:t xml:space="preserve">rth </w:t>
      </w:r>
      <w:r w:rsidR="0069333E">
        <w:rPr>
          <w:rFonts w:cs="Times New Roman"/>
          <w:szCs w:val="24"/>
        </w:rPr>
        <w:t>Macedonia should take huge steps to fix these problems starting from modernization of administration</w:t>
      </w:r>
      <w:r w:rsidR="00B32440">
        <w:rPr>
          <w:rFonts w:cs="Times New Roman"/>
          <w:szCs w:val="24"/>
        </w:rPr>
        <w:t xml:space="preserve">. </w:t>
      </w:r>
      <w:r w:rsidR="00061204">
        <w:rPr>
          <w:rFonts w:cs="Times New Roman"/>
          <w:szCs w:val="24"/>
        </w:rPr>
        <w:t>Additionally,</w:t>
      </w:r>
      <w:r w:rsidR="00B32440">
        <w:rPr>
          <w:rFonts w:cs="Times New Roman"/>
          <w:szCs w:val="24"/>
        </w:rPr>
        <w:t xml:space="preserve"> much efforts need to be put </w:t>
      </w:r>
      <w:r>
        <w:rPr>
          <w:rFonts w:cs="Times New Roman"/>
          <w:szCs w:val="24"/>
        </w:rPr>
        <w:t xml:space="preserve">in </w:t>
      </w:r>
      <w:r w:rsidR="0069333E">
        <w:rPr>
          <w:rFonts w:cs="Times New Roman"/>
          <w:szCs w:val="24"/>
        </w:rPr>
        <w:t>fighting corruption</w:t>
      </w:r>
      <w:r w:rsidR="00B32440">
        <w:rPr>
          <w:rFonts w:cs="Times New Roman"/>
          <w:szCs w:val="24"/>
        </w:rPr>
        <w:t xml:space="preserve"> and</w:t>
      </w:r>
      <w:r>
        <w:rPr>
          <w:rFonts w:cs="Times New Roman"/>
          <w:szCs w:val="24"/>
        </w:rPr>
        <w:t xml:space="preserve"> </w:t>
      </w:r>
      <w:r w:rsidR="0069333E">
        <w:rPr>
          <w:rFonts w:cs="Times New Roman"/>
          <w:szCs w:val="24"/>
        </w:rPr>
        <w:t xml:space="preserve">training </w:t>
      </w:r>
      <w:r>
        <w:rPr>
          <w:rFonts w:cs="Times New Roman"/>
          <w:szCs w:val="24"/>
        </w:rPr>
        <w:t xml:space="preserve">of the </w:t>
      </w:r>
      <w:r w:rsidR="0069333E">
        <w:rPr>
          <w:rFonts w:cs="Times New Roman"/>
          <w:szCs w:val="24"/>
        </w:rPr>
        <w:t xml:space="preserve">civil servants </w:t>
      </w:r>
      <w:r w:rsidR="00B32440">
        <w:rPr>
          <w:rFonts w:cs="Times New Roman"/>
          <w:szCs w:val="24"/>
        </w:rPr>
        <w:t>for more professional behavior</w:t>
      </w:r>
      <w:r w:rsidR="0069333E">
        <w:rPr>
          <w:rFonts w:cs="Times New Roman"/>
          <w:szCs w:val="24"/>
        </w:rPr>
        <w:t>.</w:t>
      </w:r>
    </w:p>
    <w:p w14:paraId="507CAD9A" w14:textId="77777777" w:rsidR="000E11CD" w:rsidRDefault="000E11CD" w:rsidP="007E7304">
      <w:pPr>
        <w:spacing w:line="360" w:lineRule="auto"/>
        <w:jc w:val="both"/>
        <w:rPr>
          <w:rFonts w:cs="Times New Roman"/>
          <w:b/>
          <w:bCs/>
          <w:szCs w:val="24"/>
        </w:rPr>
      </w:pPr>
    </w:p>
    <w:p w14:paraId="1C002A55" w14:textId="77777777" w:rsidR="000E11CD" w:rsidRDefault="000E11CD" w:rsidP="007E7304">
      <w:pPr>
        <w:spacing w:line="360" w:lineRule="auto"/>
        <w:jc w:val="both"/>
        <w:rPr>
          <w:rFonts w:cs="Times New Roman"/>
          <w:b/>
          <w:bCs/>
          <w:szCs w:val="24"/>
        </w:rPr>
      </w:pPr>
    </w:p>
    <w:p w14:paraId="2EE0F347" w14:textId="77777777" w:rsidR="000E11CD" w:rsidRDefault="000E11CD" w:rsidP="007E7304">
      <w:pPr>
        <w:spacing w:line="360" w:lineRule="auto"/>
        <w:jc w:val="both"/>
        <w:rPr>
          <w:rFonts w:cs="Times New Roman"/>
          <w:b/>
          <w:bCs/>
          <w:szCs w:val="24"/>
        </w:rPr>
      </w:pPr>
    </w:p>
    <w:p w14:paraId="1DA61382" w14:textId="77777777" w:rsidR="000E11CD" w:rsidRDefault="000E11CD" w:rsidP="007E7304">
      <w:pPr>
        <w:spacing w:line="360" w:lineRule="auto"/>
        <w:jc w:val="both"/>
        <w:rPr>
          <w:rFonts w:cs="Times New Roman"/>
          <w:b/>
          <w:bCs/>
          <w:szCs w:val="24"/>
        </w:rPr>
      </w:pPr>
    </w:p>
    <w:p w14:paraId="51A1B7D0" w14:textId="77777777" w:rsidR="000E11CD" w:rsidRDefault="000E11CD" w:rsidP="007E7304">
      <w:pPr>
        <w:spacing w:line="360" w:lineRule="auto"/>
        <w:jc w:val="both"/>
        <w:rPr>
          <w:rFonts w:cs="Times New Roman"/>
          <w:b/>
          <w:bCs/>
          <w:szCs w:val="24"/>
        </w:rPr>
      </w:pPr>
    </w:p>
    <w:p w14:paraId="0B4FDA09" w14:textId="77777777" w:rsidR="000E11CD" w:rsidRDefault="000E11CD" w:rsidP="007E7304">
      <w:pPr>
        <w:spacing w:line="360" w:lineRule="auto"/>
        <w:jc w:val="both"/>
        <w:rPr>
          <w:rFonts w:cs="Times New Roman"/>
          <w:b/>
          <w:bCs/>
          <w:szCs w:val="24"/>
        </w:rPr>
      </w:pPr>
    </w:p>
    <w:p w14:paraId="03D4D2DA" w14:textId="77777777" w:rsidR="000E11CD" w:rsidRDefault="000E11CD" w:rsidP="007E7304">
      <w:pPr>
        <w:spacing w:line="360" w:lineRule="auto"/>
        <w:jc w:val="both"/>
        <w:rPr>
          <w:rFonts w:cs="Times New Roman"/>
          <w:b/>
          <w:bCs/>
          <w:szCs w:val="24"/>
        </w:rPr>
      </w:pPr>
    </w:p>
    <w:p w14:paraId="0534661C" w14:textId="77777777" w:rsidR="000E11CD" w:rsidRDefault="000E11CD" w:rsidP="007E7304">
      <w:pPr>
        <w:spacing w:line="360" w:lineRule="auto"/>
        <w:jc w:val="both"/>
        <w:rPr>
          <w:rFonts w:cs="Times New Roman"/>
          <w:b/>
          <w:bCs/>
          <w:szCs w:val="24"/>
        </w:rPr>
      </w:pPr>
    </w:p>
    <w:p w14:paraId="6A716298" w14:textId="77777777" w:rsidR="009675ED" w:rsidRDefault="009675ED" w:rsidP="007E7304">
      <w:pPr>
        <w:spacing w:line="360" w:lineRule="auto"/>
        <w:jc w:val="both"/>
        <w:rPr>
          <w:rFonts w:cs="Times New Roman"/>
          <w:b/>
          <w:bCs/>
          <w:szCs w:val="24"/>
        </w:rPr>
      </w:pPr>
    </w:p>
    <w:p w14:paraId="5A870117" w14:textId="602E4747" w:rsidR="008E794A" w:rsidRPr="00900F9A" w:rsidRDefault="009675ED" w:rsidP="009675ED">
      <w:pPr>
        <w:spacing w:line="360" w:lineRule="auto"/>
        <w:jc w:val="both"/>
        <w:rPr>
          <w:rFonts w:cs="Times New Roman"/>
          <w:szCs w:val="24"/>
        </w:rPr>
      </w:pPr>
      <w:r>
        <w:rPr>
          <w:rFonts w:cs="Times New Roman"/>
          <w:b/>
          <w:bCs/>
          <w:szCs w:val="24"/>
        </w:rPr>
        <w:lastRenderedPageBreak/>
        <w:t>9</w:t>
      </w:r>
      <w:r w:rsidR="008E794A" w:rsidRPr="008E794A">
        <w:rPr>
          <w:rFonts w:cs="Times New Roman"/>
          <w:b/>
          <w:bCs/>
          <w:szCs w:val="24"/>
        </w:rPr>
        <w:t>. Conclusion</w:t>
      </w:r>
    </w:p>
    <w:p w14:paraId="761D477D" w14:textId="1C01C054" w:rsidR="00C5375A" w:rsidRDefault="00412A5D" w:rsidP="009675ED">
      <w:pPr>
        <w:spacing w:line="360" w:lineRule="auto"/>
        <w:ind w:firstLine="720"/>
        <w:jc w:val="both"/>
        <w:rPr>
          <w:rFonts w:cs="Times New Roman"/>
          <w:szCs w:val="24"/>
        </w:rPr>
      </w:pPr>
      <w:r w:rsidRPr="00412A5D">
        <w:rPr>
          <w:rFonts w:cs="Times New Roman"/>
          <w:szCs w:val="24"/>
        </w:rPr>
        <w:t xml:space="preserve">This thesis </w:t>
      </w:r>
      <w:r>
        <w:rPr>
          <w:rFonts w:cs="Times New Roman"/>
          <w:szCs w:val="24"/>
        </w:rPr>
        <w:t>explores</w:t>
      </w:r>
      <w:r w:rsidRPr="00412A5D">
        <w:rPr>
          <w:rFonts w:cs="Times New Roman"/>
          <w:szCs w:val="24"/>
        </w:rPr>
        <w:t xml:space="preserve"> the evolution of public administration </w:t>
      </w:r>
      <w:r>
        <w:rPr>
          <w:rFonts w:cs="Times New Roman"/>
          <w:szCs w:val="24"/>
        </w:rPr>
        <w:t xml:space="preserve">from the ancient times to </w:t>
      </w:r>
      <w:r w:rsidRPr="00412A5D">
        <w:rPr>
          <w:rFonts w:cs="Times New Roman"/>
          <w:szCs w:val="24"/>
        </w:rPr>
        <w:t xml:space="preserve">traditional bureaucratic models to the </w:t>
      </w:r>
      <w:r w:rsidR="00A70D8E">
        <w:rPr>
          <w:rFonts w:cs="Times New Roman"/>
          <w:szCs w:val="24"/>
        </w:rPr>
        <w:t>more modern</w:t>
      </w:r>
      <w:r w:rsidRPr="00412A5D">
        <w:rPr>
          <w:rFonts w:cs="Times New Roman"/>
          <w:szCs w:val="24"/>
        </w:rPr>
        <w:t xml:space="preserve"> digital governance. The historical analysis demonstrated how Weberian and post-industrial frameworks gradually gave way to e‑governance and participatory approaches.</w:t>
      </w:r>
      <w:r>
        <w:rPr>
          <w:rFonts w:cs="Times New Roman"/>
          <w:szCs w:val="24"/>
        </w:rPr>
        <w:t xml:space="preserve"> </w:t>
      </w:r>
      <w:r w:rsidR="00A70D8E" w:rsidRPr="00A70D8E">
        <w:rPr>
          <w:rFonts w:cs="Times New Roman"/>
          <w:szCs w:val="24"/>
        </w:rPr>
        <w:t>"This background shows how today’s public administration has developed into a flexible and responsive system, shaped by new technologies and the changing needs of society</w:t>
      </w:r>
      <w:r w:rsidRPr="00412A5D">
        <w:rPr>
          <w:rFonts w:cs="Times New Roman"/>
          <w:szCs w:val="24"/>
        </w:rPr>
        <w:t xml:space="preserve">. </w:t>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Pr="00412A5D">
        <w:rPr>
          <w:rFonts w:cs="Times New Roman"/>
          <w:szCs w:val="24"/>
        </w:rPr>
        <w:t xml:space="preserve">Chapter 4 identified the core advantages and challenges of e‑governance. The research presented e‑governance as the use of information and communication technologies to improve government functions and citizen engagement. It </w:t>
      </w:r>
      <w:r w:rsidR="00A70D8E" w:rsidRPr="00412A5D">
        <w:rPr>
          <w:rFonts w:cs="Times New Roman"/>
          <w:szCs w:val="24"/>
        </w:rPr>
        <w:t>distinguished</w:t>
      </w:r>
      <w:r w:rsidRPr="00412A5D">
        <w:rPr>
          <w:rFonts w:cs="Times New Roman"/>
          <w:szCs w:val="24"/>
        </w:rPr>
        <w:t xml:space="preserve"> benefits such as increased efficiency, transparency, and accessibility of services alongside expanded </w:t>
      </w:r>
      <w:r w:rsidR="00A70D8E">
        <w:rPr>
          <w:rFonts w:cs="Times New Roman"/>
          <w:szCs w:val="24"/>
        </w:rPr>
        <w:t>citizen</w:t>
      </w:r>
      <w:r w:rsidRPr="00412A5D">
        <w:rPr>
          <w:rFonts w:cs="Times New Roman"/>
          <w:szCs w:val="24"/>
        </w:rPr>
        <w:t xml:space="preserve"> participation. At the same time, the study acknowledged obstacles including digital inequality, data privacy and security concerns, and institutional resistance to change. </w:t>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Pr="00412A5D">
        <w:rPr>
          <w:rFonts w:cs="Times New Roman"/>
          <w:szCs w:val="24"/>
        </w:rPr>
        <w:t xml:space="preserve">Case studies of Estonia and North Macedonia illustrated these insights in practice. Estonia’s e‑government model stands out as a success, underpinned by strong political leadership, a strong legal framework, and advanced IT infrastructure. Estonian citizens now enjoy seamless online services — from digital identities to e‑health — reflecting a culture of trust and innovation. By contrast, North Macedonia’s reforms have achieved some progress but remain limited by resource limitations and transitional administrative challenges. Insights from student perspectives in Türkiye revealed that younger citizens are eager for digital government solutions, highlighting broad support for further reform across Europe. </w:t>
      </w:r>
      <w:r w:rsidR="00D95A4A">
        <w:rPr>
          <w:rFonts w:cs="Times New Roman"/>
          <w:szCs w:val="24"/>
        </w:rPr>
        <w:t>Furthermore</w:t>
      </w:r>
      <w:r w:rsidRPr="00412A5D">
        <w:rPr>
          <w:rFonts w:cs="Times New Roman"/>
          <w:szCs w:val="24"/>
        </w:rPr>
        <w:t xml:space="preserve">, the thesis explored the role of artificial intelligence in public administration with a </w:t>
      </w:r>
      <w:r w:rsidR="00D95A4A">
        <w:rPr>
          <w:rFonts w:cs="Times New Roman"/>
          <w:szCs w:val="24"/>
        </w:rPr>
        <w:t>relatively</w:t>
      </w:r>
      <w:r w:rsidRPr="00412A5D">
        <w:rPr>
          <w:rFonts w:cs="Times New Roman"/>
          <w:szCs w:val="24"/>
        </w:rPr>
        <w:t xml:space="preserve"> optimistic tone. AI can </w:t>
      </w:r>
      <w:r w:rsidR="00D95A4A" w:rsidRPr="00412A5D">
        <w:rPr>
          <w:rFonts w:cs="Times New Roman"/>
          <w:szCs w:val="24"/>
        </w:rPr>
        <w:t>improve</w:t>
      </w:r>
      <w:r w:rsidRPr="00412A5D">
        <w:rPr>
          <w:rFonts w:cs="Times New Roman"/>
          <w:szCs w:val="24"/>
        </w:rPr>
        <w:t xml:space="preserve"> government capabilities by automating routine tasks, </w:t>
      </w:r>
      <w:r w:rsidR="00D95A4A" w:rsidRPr="00D95A4A">
        <w:rPr>
          <w:rFonts w:cs="Times New Roman"/>
          <w:szCs w:val="24"/>
        </w:rPr>
        <w:t>forming policies that help predict future outcomes</w:t>
      </w:r>
      <w:r w:rsidRPr="00412A5D">
        <w:rPr>
          <w:rFonts w:cs="Times New Roman"/>
          <w:szCs w:val="24"/>
        </w:rPr>
        <w:t xml:space="preserve"> and </w:t>
      </w:r>
      <w:r w:rsidR="00D95A4A">
        <w:rPr>
          <w:rFonts w:cs="Times New Roman"/>
          <w:szCs w:val="24"/>
        </w:rPr>
        <w:t>giving</w:t>
      </w:r>
      <w:r w:rsidRPr="00412A5D">
        <w:rPr>
          <w:rFonts w:cs="Times New Roman"/>
          <w:szCs w:val="24"/>
        </w:rPr>
        <w:t xml:space="preserve"> services </w:t>
      </w:r>
      <w:r w:rsidR="00D95A4A">
        <w:rPr>
          <w:rFonts w:cs="Times New Roman"/>
          <w:szCs w:val="24"/>
        </w:rPr>
        <w:t xml:space="preserve">according </w:t>
      </w:r>
      <w:r w:rsidRPr="00412A5D">
        <w:rPr>
          <w:rFonts w:cs="Times New Roman"/>
          <w:szCs w:val="24"/>
        </w:rPr>
        <w:t xml:space="preserve">to individual needs. These advances </w:t>
      </w:r>
      <w:r w:rsidR="00D95A4A">
        <w:rPr>
          <w:rFonts w:cs="Times New Roman"/>
          <w:szCs w:val="24"/>
        </w:rPr>
        <w:t>make sure</w:t>
      </w:r>
      <w:r w:rsidRPr="00412A5D">
        <w:rPr>
          <w:rFonts w:cs="Times New Roman"/>
          <w:szCs w:val="24"/>
        </w:rPr>
        <w:t xml:space="preserve"> to make governance more efficient, inclusive, and data-driven. However, the analysis also </w:t>
      </w:r>
      <w:r w:rsidR="00D95A4A" w:rsidRPr="00412A5D">
        <w:rPr>
          <w:rFonts w:cs="Times New Roman"/>
          <w:szCs w:val="24"/>
        </w:rPr>
        <w:t>highlighted</w:t>
      </w:r>
      <w:r w:rsidRPr="00412A5D">
        <w:rPr>
          <w:rFonts w:cs="Times New Roman"/>
          <w:szCs w:val="24"/>
        </w:rPr>
        <w:t xml:space="preserve"> the need to manage risks such as algorithmic bias, privacy infringement, and lack of transparency through ethical guidelines and oversight. </w:t>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A70D8E">
        <w:rPr>
          <w:rFonts w:cs="Times New Roman"/>
          <w:szCs w:val="24"/>
        </w:rPr>
        <w:tab/>
      </w:r>
      <w:r w:rsidR="00D95A4A">
        <w:rPr>
          <w:rFonts w:cs="Times New Roman"/>
          <w:szCs w:val="24"/>
        </w:rPr>
        <w:tab/>
      </w:r>
      <w:r w:rsidRPr="00412A5D">
        <w:rPr>
          <w:rFonts w:cs="Times New Roman"/>
          <w:szCs w:val="24"/>
        </w:rPr>
        <w:t xml:space="preserve">In conclusion, this study finds that digital transformation offers significant opportunities to reshape public administration in Europe. By integrating historical insight, conceptual understanding, and case evidence, it demonstrates that the combination of e‑governance and AI can foster more complete, accountable, and efficient governance. </w:t>
      </w:r>
    </w:p>
    <w:p w14:paraId="5E52A5F5" w14:textId="2E5503F2" w:rsidR="00334E2F" w:rsidRPr="00C5375A" w:rsidRDefault="0074332C" w:rsidP="00334E2F">
      <w:pPr>
        <w:spacing w:line="360" w:lineRule="auto"/>
        <w:jc w:val="both"/>
        <w:rPr>
          <w:rFonts w:cs="Times New Roman"/>
          <w:szCs w:val="24"/>
        </w:rPr>
      </w:pPr>
      <w:r>
        <w:rPr>
          <w:rFonts w:cs="Times New Roman"/>
          <w:b/>
          <w:bCs/>
          <w:szCs w:val="24"/>
        </w:rPr>
        <w:lastRenderedPageBreak/>
        <w:t>10</w:t>
      </w:r>
      <w:r w:rsidR="00D95A4A">
        <w:rPr>
          <w:rFonts w:cs="Times New Roman"/>
          <w:b/>
          <w:bCs/>
          <w:szCs w:val="24"/>
        </w:rPr>
        <w:t>.</w:t>
      </w:r>
      <w:r>
        <w:rPr>
          <w:rFonts w:cs="Times New Roman"/>
          <w:b/>
          <w:bCs/>
          <w:szCs w:val="24"/>
        </w:rPr>
        <w:t xml:space="preserve"> </w:t>
      </w:r>
      <w:r w:rsidR="00334E2F" w:rsidRPr="00334E2F">
        <w:rPr>
          <w:rFonts w:cs="Times New Roman"/>
          <w:b/>
          <w:bCs/>
          <w:szCs w:val="24"/>
        </w:rPr>
        <w:t>Reference</w:t>
      </w:r>
      <w:r w:rsidR="007B1652">
        <w:rPr>
          <w:rFonts w:cs="Times New Roman"/>
          <w:b/>
          <w:bCs/>
          <w:szCs w:val="24"/>
        </w:rPr>
        <w:t>s</w:t>
      </w:r>
    </w:p>
    <w:bookmarkEnd w:id="1"/>
    <w:p w14:paraId="3658CAB3" w14:textId="3607D9B3" w:rsidR="008E6DAD" w:rsidRPr="008E6DAD" w:rsidRDefault="008E6DAD" w:rsidP="007B1652">
      <w:pPr>
        <w:jc w:val="both"/>
      </w:pPr>
      <w:r>
        <w:t xml:space="preserve">1. </w:t>
      </w:r>
      <w:r w:rsidRPr="008E6DAD">
        <w:t xml:space="preserve">Biometric Update. (2023). North Macedonia advances e-ID with legal and digital infrastructure reforms. Retrieved May 30, 2025, from </w:t>
      </w:r>
      <w:hyperlink r:id="rId9" w:history="1">
        <w:r w:rsidR="00A65AEA" w:rsidRPr="009738CC">
          <w:rPr>
            <w:rStyle w:val="Hyperlink"/>
          </w:rPr>
          <w:t>https://www.biometricupdate.com</w:t>
        </w:r>
      </w:hyperlink>
      <w:r w:rsidR="00A65AEA">
        <w:t xml:space="preserve"> </w:t>
      </w:r>
    </w:p>
    <w:p w14:paraId="4BCCE2C0" w14:textId="1FC5BC63" w:rsidR="008E6DAD" w:rsidRPr="008E6DAD" w:rsidRDefault="008E6DAD" w:rsidP="007B1652">
      <w:pPr>
        <w:jc w:val="both"/>
      </w:pPr>
      <w:r>
        <w:t xml:space="preserve">2. </w:t>
      </w:r>
      <w:r w:rsidRPr="008E6DAD">
        <w:t xml:space="preserve">Biometric Update. (2023). North Macedonia aligns digital ID law with EU’s </w:t>
      </w:r>
      <w:proofErr w:type="spellStart"/>
      <w:r w:rsidRPr="008E6DAD">
        <w:t>eIDAS</w:t>
      </w:r>
      <w:proofErr w:type="spellEnd"/>
      <w:r w:rsidRPr="008E6DAD">
        <w:t xml:space="preserve"> regulation. </w:t>
      </w:r>
      <w:hyperlink r:id="rId10" w:history="1">
        <w:r w:rsidR="00A65AEA" w:rsidRPr="009738CC">
          <w:rPr>
            <w:rStyle w:val="Hyperlink"/>
          </w:rPr>
          <w:t>https://www.biometricupdate.com</w:t>
        </w:r>
      </w:hyperlink>
      <w:r w:rsidR="00A65AEA">
        <w:t xml:space="preserve"> </w:t>
      </w:r>
    </w:p>
    <w:p w14:paraId="0BCD24F2" w14:textId="4F539AF9" w:rsidR="008E6DAD" w:rsidRPr="008E6DAD" w:rsidRDefault="008E6DAD" w:rsidP="007B1652">
      <w:pPr>
        <w:jc w:val="both"/>
      </w:pPr>
      <w:r>
        <w:t>3.</w:t>
      </w:r>
      <w:r w:rsidRPr="008E6DAD">
        <w:t xml:space="preserve">Biometric Update. (2024). North Macedonia launches ELI digital ID wallet. </w:t>
      </w:r>
      <w:hyperlink r:id="rId11" w:history="1">
        <w:r w:rsidR="00A65AEA" w:rsidRPr="009738CC">
          <w:rPr>
            <w:rStyle w:val="Hyperlink"/>
          </w:rPr>
          <w:t>https://www.biometricupdate.com</w:t>
        </w:r>
      </w:hyperlink>
      <w:r w:rsidR="00A65AEA">
        <w:t xml:space="preserve"> </w:t>
      </w:r>
    </w:p>
    <w:p w14:paraId="5349179B" w14:textId="50A2B27B" w:rsidR="008E6DAD" w:rsidRPr="008E6DAD" w:rsidRDefault="008E6DAD" w:rsidP="007B1652">
      <w:pPr>
        <w:jc w:val="both"/>
      </w:pPr>
      <w:r>
        <w:t>4.</w:t>
      </w:r>
      <w:r w:rsidRPr="008E6DAD">
        <w:t xml:space="preserve">Caiza, G., </w:t>
      </w:r>
      <w:proofErr w:type="spellStart"/>
      <w:r w:rsidRPr="008E6DAD">
        <w:t>Sanguña</w:t>
      </w:r>
      <w:proofErr w:type="spellEnd"/>
      <w:r w:rsidRPr="008E6DAD">
        <w:t xml:space="preserve">, V., Tusa, N., Masaquiza, V., Ortiz, A., &amp; Garcia, M. V. (2024). Navigating governmental choices: A comprehensive review of artificial intelligence’s impact on decision-making. Informatics, 11(3), 64. </w:t>
      </w:r>
      <w:hyperlink r:id="rId12" w:history="1">
        <w:r w:rsidR="00A65AEA" w:rsidRPr="009738CC">
          <w:rPr>
            <w:rStyle w:val="Hyperlink"/>
          </w:rPr>
          <w:t>https://doi.org/10.3390/informatics11030064</w:t>
        </w:r>
      </w:hyperlink>
      <w:r w:rsidR="00A65AEA">
        <w:t xml:space="preserve"> </w:t>
      </w:r>
    </w:p>
    <w:p w14:paraId="5458E3ED" w14:textId="438EC22F" w:rsidR="008E6DAD" w:rsidRPr="008E6DAD" w:rsidRDefault="008E6DAD" w:rsidP="007B1652">
      <w:pPr>
        <w:jc w:val="both"/>
      </w:pPr>
      <w:r>
        <w:t>5.</w:t>
      </w:r>
      <w:r w:rsidRPr="008E6DAD">
        <w:t xml:space="preserve">Cetina </w:t>
      </w:r>
      <w:proofErr w:type="spellStart"/>
      <w:r w:rsidRPr="008E6DAD">
        <w:t>Presuel</w:t>
      </w:r>
      <w:proofErr w:type="spellEnd"/>
      <w:r w:rsidRPr="008E6DAD">
        <w:t>, R., &amp; Martínez Sierra, J. (2023). The role of AI in public administration: Challenges</w:t>
      </w:r>
      <w:r w:rsidR="007B1652">
        <w:t xml:space="preserve"> and</w:t>
      </w:r>
      <w:r>
        <w:t xml:space="preserve"> </w:t>
      </w:r>
      <w:r w:rsidRPr="008E6DAD">
        <w:t>opportunities.</w:t>
      </w:r>
      <w:r w:rsidR="007B1652">
        <w:t xml:space="preserve"> </w:t>
      </w:r>
      <w:r w:rsidRPr="008E6DAD">
        <w:t xml:space="preserve">ResearchGate. </w:t>
      </w:r>
      <w:hyperlink r:id="rId13" w:history="1">
        <w:r w:rsidR="00A65AEA" w:rsidRPr="009738CC">
          <w:rPr>
            <w:rStyle w:val="Hyperlink"/>
          </w:rPr>
          <w:t>https://www.researchgate.net/publication/373187065</w:t>
        </w:r>
      </w:hyperlink>
      <w:r w:rsidR="00A65AEA">
        <w:t xml:space="preserve"> </w:t>
      </w:r>
    </w:p>
    <w:p w14:paraId="60DD8241" w14:textId="039A7845" w:rsidR="008E6DAD" w:rsidRPr="008E6DAD" w:rsidRDefault="008E6DAD" w:rsidP="007B1652">
      <w:pPr>
        <w:jc w:val="both"/>
      </w:pPr>
      <w:r>
        <w:t>6.</w:t>
      </w:r>
      <w:r w:rsidRPr="008E6DAD">
        <w:t xml:space="preserve">Council of Europe. (2021a). European Charter of Local Self-Government: North Macedonia. Retrieved May 30, 2025, from </w:t>
      </w:r>
      <w:hyperlink r:id="rId14" w:history="1">
        <w:r w:rsidR="00A65AEA" w:rsidRPr="009738CC">
          <w:rPr>
            <w:rStyle w:val="Hyperlink"/>
          </w:rPr>
          <w:t>https://www.coe.int</w:t>
        </w:r>
      </w:hyperlink>
      <w:r w:rsidR="00A65AEA">
        <w:t xml:space="preserve">  </w:t>
      </w:r>
    </w:p>
    <w:p w14:paraId="62AA94EA" w14:textId="16E60895" w:rsidR="008E6DAD" w:rsidRPr="008E6DAD" w:rsidRDefault="008E6DAD" w:rsidP="007B1652">
      <w:pPr>
        <w:jc w:val="both"/>
      </w:pPr>
      <w:r>
        <w:t>7.</w:t>
      </w:r>
      <w:r w:rsidRPr="008E6DAD">
        <w:t xml:space="preserve">Council of Europe. (2021b). Monitoring report on local democracy in North Macedonia. Retrieved May 30, 2025, from </w:t>
      </w:r>
      <w:hyperlink r:id="rId15" w:history="1">
        <w:r w:rsidR="00A65AEA" w:rsidRPr="009738CC">
          <w:rPr>
            <w:rStyle w:val="Hyperlink"/>
          </w:rPr>
          <w:t>https://www.coe.int</w:t>
        </w:r>
      </w:hyperlink>
      <w:r w:rsidR="00A65AEA">
        <w:t xml:space="preserve"> </w:t>
      </w:r>
    </w:p>
    <w:p w14:paraId="6C1EC585" w14:textId="2D01EEA5" w:rsidR="008E6DAD" w:rsidRPr="008E6DAD" w:rsidRDefault="008E6DAD" w:rsidP="007B1652">
      <w:pPr>
        <w:jc w:val="both"/>
      </w:pPr>
      <w:r>
        <w:t>8.</w:t>
      </w:r>
      <w:r w:rsidRPr="008E6DAD">
        <w:t xml:space="preserve">Council of Europe. (2021c). Sustainable local development and decentralization </w:t>
      </w:r>
      <w:proofErr w:type="spellStart"/>
      <w:r w:rsidRPr="008E6DAD">
        <w:t>programme</w:t>
      </w:r>
      <w:proofErr w:type="spellEnd"/>
      <w:r w:rsidRPr="008E6DAD">
        <w:t xml:space="preserve"> 2021–2026. Retrieved May 30, 2025, from </w:t>
      </w:r>
      <w:hyperlink r:id="rId16" w:history="1">
        <w:r w:rsidR="00A65AEA" w:rsidRPr="009738CC">
          <w:rPr>
            <w:rStyle w:val="Hyperlink"/>
          </w:rPr>
          <w:t>https://www.coe.int</w:t>
        </w:r>
      </w:hyperlink>
      <w:r w:rsidR="00A65AEA">
        <w:t xml:space="preserve"> </w:t>
      </w:r>
    </w:p>
    <w:p w14:paraId="6B5918DC" w14:textId="4526306C" w:rsidR="008E6DAD" w:rsidRPr="008E6DAD" w:rsidRDefault="008E6DAD" w:rsidP="007B1652">
      <w:pPr>
        <w:jc w:val="both"/>
      </w:pPr>
      <w:r>
        <w:t>9.</w:t>
      </w:r>
      <w:r w:rsidRPr="008E6DAD">
        <w:t xml:space="preserve">European Commission. (2023a). Digital strategy: Shaping Europe’s digital future. </w:t>
      </w:r>
      <w:hyperlink r:id="rId17" w:history="1">
        <w:r w:rsidR="00A65AEA" w:rsidRPr="009738CC">
          <w:rPr>
            <w:rStyle w:val="Hyperlink"/>
          </w:rPr>
          <w:t>https://digital-strategy.ec.europa.eu</w:t>
        </w:r>
      </w:hyperlink>
      <w:r w:rsidR="00A65AEA">
        <w:t xml:space="preserve"> </w:t>
      </w:r>
    </w:p>
    <w:p w14:paraId="447196AF" w14:textId="2B83F768" w:rsidR="008E6DAD" w:rsidRPr="008E6DAD" w:rsidRDefault="008E6DAD" w:rsidP="007B1652">
      <w:pPr>
        <w:jc w:val="both"/>
      </w:pPr>
      <w:r>
        <w:t>10.</w:t>
      </w:r>
      <w:r w:rsidRPr="008E6DAD">
        <w:t xml:space="preserve">European Commission. (2023b). Reform support: Public administration and governance. </w:t>
      </w:r>
      <w:hyperlink r:id="rId18" w:history="1">
        <w:r w:rsidR="00A65AEA" w:rsidRPr="009738CC">
          <w:rPr>
            <w:rStyle w:val="Hyperlink"/>
          </w:rPr>
          <w:t>https://reform-support.ec.europa.eu</w:t>
        </w:r>
      </w:hyperlink>
      <w:r w:rsidR="00A65AEA">
        <w:t xml:space="preserve"> </w:t>
      </w:r>
    </w:p>
    <w:p w14:paraId="47808784" w14:textId="7853C475" w:rsidR="008E6DAD" w:rsidRPr="008E6DAD" w:rsidRDefault="008E6DAD" w:rsidP="007B1652">
      <w:pPr>
        <w:jc w:val="both"/>
      </w:pPr>
      <w:r>
        <w:t>11.</w:t>
      </w:r>
      <w:r w:rsidRPr="008E6DAD">
        <w:t xml:space="preserve">European Commission. (2023c). Interoperability and cross-border digital public services. </w:t>
      </w:r>
      <w:hyperlink r:id="rId19" w:history="1">
        <w:r w:rsidR="00A65AEA" w:rsidRPr="009738CC">
          <w:rPr>
            <w:rStyle w:val="Hyperlink"/>
          </w:rPr>
          <w:t>https://ec.europa.eu</w:t>
        </w:r>
      </w:hyperlink>
      <w:r w:rsidR="00A65AEA">
        <w:t xml:space="preserve"> </w:t>
      </w:r>
    </w:p>
    <w:p w14:paraId="0FF388BD" w14:textId="75EDB3AD" w:rsidR="008E6DAD" w:rsidRPr="008E6DAD" w:rsidRDefault="008E6DAD" w:rsidP="007B1652">
      <w:pPr>
        <w:jc w:val="both"/>
      </w:pPr>
      <w:r>
        <w:t>12.</w:t>
      </w:r>
      <w:r w:rsidRPr="008E6DAD">
        <w:t xml:space="preserve">European Commission. (2023d). Interoperable Europe: Advancing cross-border digital public services. </w:t>
      </w:r>
      <w:hyperlink r:id="rId20" w:history="1">
        <w:r w:rsidR="00A65AEA" w:rsidRPr="009738CC">
          <w:rPr>
            <w:rStyle w:val="Hyperlink"/>
          </w:rPr>
          <w:t>https://interoperable-europe.ec.europa.eu</w:t>
        </w:r>
      </w:hyperlink>
      <w:r w:rsidR="00A65AEA">
        <w:t xml:space="preserve"> </w:t>
      </w:r>
    </w:p>
    <w:p w14:paraId="5A3B9DB8" w14:textId="5833EDE4" w:rsidR="008E6DAD" w:rsidRPr="008E6DAD" w:rsidRDefault="008E6DAD" w:rsidP="007B1652">
      <w:pPr>
        <w:jc w:val="both"/>
      </w:pPr>
      <w:r>
        <w:t>13.</w:t>
      </w:r>
      <w:r w:rsidRPr="008E6DAD">
        <w:t xml:space="preserve">European Commission. (2024). North Macedonia 2024 Progress Report. Retrieved May 30, 2025, from </w:t>
      </w:r>
      <w:hyperlink r:id="rId21" w:history="1">
        <w:r w:rsidR="00A65AEA" w:rsidRPr="009738CC">
          <w:rPr>
            <w:rStyle w:val="Hyperlink"/>
          </w:rPr>
          <w:t>https://ec.europa.eu/enlargement</w:t>
        </w:r>
      </w:hyperlink>
      <w:r w:rsidR="00A65AEA">
        <w:t xml:space="preserve"> </w:t>
      </w:r>
    </w:p>
    <w:p w14:paraId="7C21B7DE" w14:textId="5BCBEFEB" w:rsidR="008E6DAD" w:rsidRPr="008E6DAD" w:rsidRDefault="008E6DAD" w:rsidP="007B1652">
      <w:pPr>
        <w:jc w:val="both"/>
      </w:pPr>
      <w:r>
        <w:t>14.</w:t>
      </w:r>
      <w:r w:rsidRPr="008E6DAD">
        <w:t xml:space="preserve">European Commission. (n.d.-a). Enlargement and </w:t>
      </w:r>
      <w:r w:rsidR="00F26E7F" w:rsidRPr="008E6DAD">
        <w:t>neighborhood</w:t>
      </w:r>
      <w:r w:rsidRPr="008E6DAD">
        <w:t xml:space="preserve"> policies: North Macedonia. Retrieved May 30, 2025, from </w:t>
      </w:r>
      <w:hyperlink r:id="rId22" w:history="1">
        <w:r w:rsidR="00A65AEA" w:rsidRPr="009738CC">
          <w:rPr>
            <w:rStyle w:val="Hyperlink"/>
          </w:rPr>
          <w:t>https://enlargement.ec.europa.eu</w:t>
        </w:r>
      </w:hyperlink>
      <w:r w:rsidR="00A65AEA">
        <w:t xml:space="preserve"> </w:t>
      </w:r>
    </w:p>
    <w:p w14:paraId="39AE224A" w14:textId="6FF4AF81" w:rsidR="008E6DAD" w:rsidRPr="008E6DAD" w:rsidRDefault="008E6DAD" w:rsidP="007B1652">
      <w:pPr>
        <w:jc w:val="both"/>
      </w:pPr>
      <w:r>
        <w:t>15.</w:t>
      </w:r>
      <w:r w:rsidRPr="008E6DAD">
        <w:t xml:space="preserve">European Union. (n.d.). EUR-Lex – Access to European Union Law. Retrieved May 30, 2025, from </w:t>
      </w:r>
      <w:hyperlink r:id="rId23" w:history="1">
        <w:r w:rsidR="00A65AEA" w:rsidRPr="009738CC">
          <w:rPr>
            <w:rStyle w:val="Hyperlink"/>
          </w:rPr>
          <w:t>https://eur-lex.europa.eu</w:t>
        </w:r>
      </w:hyperlink>
      <w:r w:rsidR="00A65AEA">
        <w:t xml:space="preserve"> </w:t>
      </w:r>
    </w:p>
    <w:p w14:paraId="364218E8" w14:textId="740C9B55" w:rsidR="008E6DAD" w:rsidRPr="008E6DAD" w:rsidRDefault="008E6DAD" w:rsidP="007B1652">
      <w:pPr>
        <w:jc w:val="both"/>
      </w:pPr>
      <w:r>
        <w:lastRenderedPageBreak/>
        <w:t>16.</w:t>
      </w:r>
      <w:r w:rsidRPr="008E6DAD">
        <w:t>Freethink.</w:t>
      </w:r>
      <w:r w:rsidR="00A65AEA">
        <w:t xml:space="preserve"> </w:t>
      </w:r>
      <w:r w:rsidRPr="008E6DAD">
        <w:t>(2023)</w:t>
      </w:r>
      <w:r>
        <w:t xml:space="preserve"> </w:t>
      </w:r>
      <w:r w:rsidRPr="008E6DAD">
        <w:t>How</w:t>
      </w:r>
      <w:r>
        <w:t xml:space="preserve"> </w:t>
      </w:r>
      <w:r w:rsidRPr="008E6DAD">
        <w:t xml:space="preserve">Estonia’s e-Government model works. </w:t>
      </w:r>
      <w:hyperlink r:id="rId24" w:history="1">
        <w:r w:rsidR="00A65AEA" w:rsidRPr="009738CC">
          <w:rPr>
            <w:rStyle w:val="Hyperlink"/>
          </w:rPr>
          <w:t>https://www.freethink.com/culture/e-government</w:t>
        </w:r>
      </w:hyperlink>
      <w:r w:rsidR="00A65AEA">
        <w:t xml:space="preserve"> </w:t>
      </w:r>
    </w:p>
    <w:p w14:paraId="5A4F165B" w14:textId="5C32B8A8" w:rsidR="008E6DAD" w:rsidRPr="008E6DAD" w:rsidRDefault="007B1652" w:rsidP="007B1652">
      <w:pPr>
        <w:jc w:val="both"/>
      </w:pPr>
      <w:r>
        <w:t>17.</w:t>
      </w:r>
      <w:r w:rsidR="008E6DAD" w:rsidRPr="008E6DAD">
        <w:t>Heady, F. (2001). Public administration: A comparative perspective (6th ed.). Marcel Dekker.</w:t>
      </w:r>
    </w:p>
    <w:p w14:paraId="1886AFFA" w14:textId="2C207B79" w:rsidR="008E6DAD" w:rsidRPr="008E6DAD" w:rsidRDefault="007B1652" w:rsidP="007B1652">
      <w:pPr>
        <w:jc w:val="both"/>
        <w:rPr>
          <w:rFonts w:cs="Times New Roman"/>
          <w:szCs w:val="24"/>
        </w:rPr>
      </w:pPr>
      <w:r>
        <w:rPr>
          <w:rFonts w:cs="Times New Roman"/>
          <w:szCs w:val="24"/>
        </w:rPr>
        <w:t>18.</w:t>
      </w:r>
      <w:r w:rsidR="008E6DAD" w:rsidRPr="008E6DAD">
        <w:rPr>
          <w:rFonts w:cs="Times New Roman"/>
          <w:szCs w:val="24"/>
        </w:rPr>
        <w:t xml:space="preserve">Metamorphosis Foundation. (2024). Public administration reform and digital transformation in North Macedonia. </w:t>
      </w:r>
      <w:hyperlink r:id="rId25" w:history="1">
        <w:r w:rsidR="00A65AEA" w:rsidRPr="009738CC">
          <w:rPr>
            <w:rStyle w:val="Hyperlink"/>
            <w:rFonts w:cs="Times New Roman"/>
            <w:szCs w:val="24"/>
          </w:rPr>
          <w:t>https://metamorphosis.org.mk</w:t>
        </w:r>
      </w:hyperlink>
      <w:r w:rsidR="00A65AEA">
        <w:rPr>
          <w:rFonts w:cs="Times New Roman"/>
          <w:szCs w:val="24"/>
        </w:rPr>
        <w:t xml:space="preserve"> </w:t>
      </w:r>
    </w:p>
    <w:p w14:paraId="343193BC" w14:textId="6A79B009" w:rsidR="008E6DAD" w:rsidRPr="008E6DAD" w:rsidRDefault="007B1652" w:rsidP="007B1652">
      <w:pPr>
        <w:jc w:val="both"/>
        <w:rPr>
          <w:rFonts w:cs="Times New Roman"/>
          <w:szCs w:val="24"/>
        </w:rPr>
      </w:pPr>
      <w:r>
        <w:rPr>
          <w:rFonts w:cs="Times New Roman"/>
          <w:szCs w:val="24"/>
        </w:rPr>
        <w:t>19.</w:t>
      </w:r>
      <w:r w:rsidR="008E6DAD" w:rsidRPr="008E6DAD">
        <w:rPr>
          <w:rFonts w:cs="Times New Roman"/>
          <w:szCs w:val="24"/>
        </w:rPr>
        <w:t xml:space="preserve">National Academy of Public Administration. (2023). Artificial intelligence and the public sector: Managing risk and embracing opportunity. </w:t>
      </w:r>
      <w:hyperlink r:id="rId26" w:history="1">
        <w:r w:rsidR="00A65AEA" w:rsidRPr="009738CC">
          <w:rPr>
            <w:rStyle w:val="Hyperlink"/>
            <w:rFonts w:cs="Times New Roman"/>
            <w:szCs w:val="24"/>
          </w:rPr>
          <w:t>https://napawash.org</w:t>
        </w:r>
      </w:hyperlink>
      <w:r w:rsidR="00A65AEA">
        <w:rPr>
          <w:rFonts w:cs="Times New Roman"/>
          <w:szCs w:val="24"/>
        </w:rPr>
        <w:t xml:space="preserve"> </w:t>
      </w:r>
    </w:p>
    <w:p w14:paraId="4F4877CC" w14:textId="52908275" w:rsidR="008E6DAD" w:rsidRPr="008E6DAD" w:rsidRDefault="007B1652" w:rsidP="007B1652">
      <w:pPr>
        <w:jc w:val="both"/>
        <w:rPr>
          <w:rFonts w:cs="Times New Roman"/>
          <w:szCs w:val="24"/>
        </w:rPr>
      </w:pPr>
      <w:r>
        <w:rPr>
          <w:rFonts w:cs="Times New Roman"/>
          <w:szCs w:val="24"/>
        </w:rPr>
        <w:t>20.</w:t>
      </w:r>
      <w:r w:rsidR="008E6DAD" w:rsidRPr="008E6DAD">
        <w:rPr>
          <w:rFonts w:cs="Times New Roman"/>
          <w:szCs w:val="24"/>
        </w:rPr>
        <w:t xml:space="preserve">Office of the President of the Republic of North Macedonia. (n.d.). EU integration and institutional reform overview. Retrieved May 30, 2025, from </w:t>
      </w:r>
      <w:hyperlink r:id="rId27" w:history="1">
        <w:r w:rsidR="00A65AEA" w:rsidRPr="009738CC">
          <w:rPr>
            <w:rStyle w:val="Hyperlink"/>
            <w:rFonts w:cs="Times New Roman"/>
            <w:szCs w:val="24"/>
          </w:rPr>
          <w:t>https://pretsedatel.mk</w:t>
        </w:r>
      </w:hyperlink>
      <w:r w:rsidR="00A65AEA">
        <w:rPr>
          <w:rFonts w:cs="Times New Roman"/>
          <w:szCs w:val="24"/>
        </w:rPr>
        <w:t xml:space="preserve"> </w:t>
      </w:r>
    </w:p>
    <w:p w14:paraId="75B8FD03" w14:textId="5CC5E2CC" w:rsidR="008E6DAD" w:rsidRPr="008E6DAD" w:rsidRDefault="007B1652" w:rsidP="007B1652">
      <w:pPr>
        <w:jc w:val="both"/>
        <w:rPr>
          <w:rFonts w:cs="Times New Roman"/>
          <w:szCs w:val="24"/>
        </w:rPr>
      </w:pPr>
      <w:r>
        <w:rPr>
          <w:rFonts w:cs="Times New Roman"/>
          <w:szCs w:val="24"/>
        </w:rPr>
        <w:t>21.</w:t>
      </w:r>
      <w:r w:rsidR="008E6DAD" w:rsidRPr="008E6DAD">
        <w:rPr>
          <w:rFonts w:cs="Times New Roman"/>
          <w:szCs w:val="24"/>
        </w:rPr>
        <w:t xml:space="preserve">Office of the President of the Republic of North Macedonia. (n.d.-a). Constitution of the Republic of North Macedonia. Retrieved May 30, 2025, from </w:t>
      </w:r>
      <w:hyperlink r:id="rId28" w:history="1">
        <w:r w:rsidR="00A65AEA" w:rsidRPr="009738CC">
          <w:rPr>
            <w:rStyle w:val="Hyperlink"/>
            <w:rFonts w:cs="Times New Roman"/>
            <w:szCs w:val="24"/>
          </w:rPr>
          <w:t>https://pretsedatel.mk</w:t>
        </w:r>
      </w:hyperlink>
      <w:r w:rsidR="00A65AEA">
        <w:rPr>
          <w:rFonts w:cs="Times New Roman"/>
          <w:szCs w:val="24"/>
        </w:rPr>
        <w:t xml:space="preserve"> </w:t>
      </w:r>
    </w:p>
    <w:p w14:paraId="337EAAB3" w14:textId="03BF036B" w:rsidR="008E6DAD" w:rsidRPr="008E6DAD" w:rsidRDefault="007B1652" w:rsidP="007B1652">
      <w:pPr>
        <w:jc w:val="both"/>
        <w:rPr>
          <w:rFonts w:cs="Times New Roman"/>
          <w:szCs w:val="24"/>
        </w:rPr>
      </w:pPr>
      <w:r>
        <w:rPr>
          <w:rFonts w:cs="Times New Roman"/>
          <w:szCs w:val="24"/>
        </w:rPr>
        <w:t>22.</w:t>
      </w:r>
      <w:r w:rsidR="008E6DAD" w:rsidRPr="008E6DAD">
        <w:rPr>
          <w:rFonts w:cs="Times New Roman"/>
          <w:szCs w:val="24"/>
        </w:rPr>
        <w:t xml:space="preserve">Office of the President of the Republic of North Macedonia. (n.d.-b). Local self-government and legal reforms. Retrieved May 30, 2025, from </w:t>
      </w:r>
      <w:hyperlink r:id="rId29" w:history="1">
        <w:r w:rsidR="00A65AEA" w:rsidRPr="009738CC">
          <w:rPr>
            <w:rStyle w:val="Hyperlink"/>
            <w:rFonts w:cs="Times New Roman"/>
            <w:szCs w:val="24"/>
          </w:rPr>
          <w:t>https://pretsedatel.mk</w:t>
        </w:r>
      </w:hyperlink>
      <w:r w:rsidR="00A65AEA">
        <w:rPr>
          <w:rFonts w:cs="Times New Roman"/>
          <w:szCs w:val="24"/>
        </w:rPr>
        <w:t xml:space="preserve"> </w:t>
      </w:r>
    </w:p>
    <w:p w14:paraId="21FB8482" w14:textId="11F374C0" w:rsidR="008E6DAD" w:rsidRPr="008E6DAD" w:rsidRDefault="007B1652" w:rsidP="007B1652">
      <w:pPr>
        <w:jc w:val="both"/>
        <w:rPr>
          <w:rFonts w:cs="Times New Roman"/>
          <w:szCs w:val="24"/>
        </w:rPr>
      </w:pPr>
      <w:r>
        <w:rPr>
          <w:rFonts w:cs="Times New Roman"/>
          <w:szCs w:val="24"/>
        </w:rPr>
        <w:t>23.</w:t>
      </w:r>
      <w:r w:rsidR="008E6DAD" w:rsidRPr="008E6DAD">
        <w:rPr>
          <w:rFonts w:cs="Times New Roman"/>
          <w:szCs w:val="24"/>
        </w:rPr>
        <w:t xml:space="preserve">Open Government Partnership. (2024). North Macedonia action plan 2024–2026. </w:t>
      </w:r>
      <w:hyperlink r:id="rId30" w:history="1">
        <w:r w:rsidR="00A65AEA" w:rsidRPr="009738CC">
          <w:rPr>
            <w:rStyle w:val="Hyperlink"/>
            <w:rFonts w:cs="Times New Roman"/>
            <w:szCs w:val="24"/>
          </w:rPr>
          <w:t>https://www.opengovpartnership.org</w:t>
        </w:r>
      </w:hyperlink>
      <w:r w:rsidR="00A65AEA">
        <w:rPr>
          <w:rFonts w:cs="Times New Roman"/>
          <w:szCs w:val="24"/>
        </w:rPr>
        <w:t xml:space="preserve"> </w:t>
      </w:r>
    </w:p>
    <w:p w14:paraId="180B4006" w14:textId="4DA04142" w:rsidR="008E6DAD" w:rsidRPr="008E6DAD" w:rsidRDefault="007B1652" w:rsidP="007B1652">
      <w:pPr>
        <w:jc w:val="both"/>
        <w:rPr>
          <w:rFonts w:cs="Times New Roman"/>
          <w:szCs w:val="24"/>
        </w:rPr>
      </w:pPr>
      <w:r>
        <w:rPr>
          <w:rFonts w:cs="Times New Roman"/>
          <w:szCs w:val="24"/>
        </w:rPr>
        <w:t>24.</w:t>
      </w:r>
      <w:r w:rsidR="008E6DAD" w:rsidRPr="008E6DAD">
        <w:rPr>
          <w:rFonts w:cs="Times New Roman"/>
          <w:szCs w:val="24"/>
        </w:rPr>
        <w:t xml:space="preserve">President of North Macedonia. (2024). Constitutional texts and government structure. </w:t>
      </w:r>
      <w:hyperlink r:id="rId31" w:history="1">
        <w:r w:rsidR="00A65AEA" w:rsidRPr="009738CC">
          <w:rPr>
            <w:rStyle w:val="Hyperlink"/>
            <w:rFonts w:cs="Times New Roman"/>
            <w:szCs w:val="24"/>
          </w:rPr>
          <w:t>https://pretsedatel.mk</w:t>
        </w:r>
      </w:hyperlink>
      <w:r w:rsidR="00A65AEA">
        <w:rPr>
          <w:rFonts w:cs="Times New Roman"/>
          <w:szCs w:val="24"/>
        </w:rPr>
        <w:t xml:space="preserve"> </w:t>
      </w:r>
    </w:p>
    <w:p w14:paraId="61B9C106" w14:textId="17F46396" w:rsidR="008E6DAD" w:rsidRPr="008E6DAD" w:rsidRDefault="007B1652" w:rsidP="007B1652">
      <w:pPr>
        <w:jc w:val="both"/>
        <w:rPr>
          <w:rFonts w:cs="Times New Roman"/>
          <w:szCs w:val="24"/>
        </w:rPr>
      </w:pPr>
      <w:r>
        <w:rPr>
          <w:rFonts w:cs="Times New Roman"/>
          <w:szCs w:val="24"/>
        </w:rPr>
        <w:t>25.</w:t>
      </w:r>
      <w:r w:rsidR="008E6DAD" w:rsidRPr="008E6DAD">
        <w:rPr>
          <w:rFonts w:cs="Times New Roman"/>
          <w:szCs w:val="24"/>
        </w:rPr>
        <w:t>Shafritz, J. M., Russell, E. W., &amp; Borick, C. P. (2016). Introducing public administration (9th ed.). Routledge.</w:t>
      </w:r>
      <w:r w:rsidR="00A65AEA">
        <w:rPr>
          <w:rFonts w:cs="Times New Roman"/>
          <w:szCs w:val="24"/>
        </w:rPr>
        <w:t xml:space="preserve"> </w:t>
      </w:r>
    </w:p>
    <w:p w14:paraId="572F8E00" w14:textId="3C5F6D8A" w:rsidR="008E6DAD" w:rsidRPr="008E6DAD" w:rsidRDefault="007B1652" w:rsidP="007B1652">
      <w:pPr>
        <w:jc w:val="both"/>
        <w:rPr>
          <w:rFonts w:cs="Times New Roman"/>
          <w:szCs w:val="24"/>
        </w:rPr>
      </w:pPr>
      <w:r>
        <w:rPr>
          <w:rFonts w:cs="Times New Roman"/>
          <w:szCs w:val="24"/>
        </w:rPr>
        <w:t>26.</w:t>
      </w:r>
      <w:r w:rsidR="008E6DAD" w:rsidRPr="008E6DAD">
        <w:rPr>
          <w:rFonts w:cs="Times New Roman"/>
          <w:szCs w:val="24"/>
        </w:rPr>
        <w:t xml:space="preserve">Shvets, K., </w:t>
      </w:r>
      <w:proofErr w:type="spellStart"/>
      <w:r w:rsidR="008E6DAD" w:rsidRPr="008E6DAD">
        <w:rPr>
          <w:rFonts w:cs="Times New Roman"/>
          <w:szCs w:val="24"/>
        </w:rPr>
        <w:t>Onyshchenko</w:t>
      </w:r>
      <w:proofErr w:type="spellEnd"/>
      <w:r w:rsidR="008E6DAD" w:rsidRPr="008E6DAD">
        <w:rPr>
          <w:rFonts w:cs="Times New Roman"/>
          <w:szCs w:val="24"/>
        </w:rPr>
        <w:t xml:space="preserve">, A., Kudin, V., Korchak, N., &amp; </w:t>
      </w:r>
      <w:proofErr w:type="spellStart"/>
      <w:r w:rsidR="008E6DAD" w:rsidRPr="008E6DAD">
        <w:rPr>
          <w:rFonts w:cs="Times New Roman"/>
          <w:szCs w:val="24"/>
        </w:rPr>
        <w:t>Ivanii</w:t>
      </w:r>
      <w:proofErr w:type="spellEnd"/>
      <w:r w:rsidR="008E6DAD" w:rsidRPr="008E6DAD">
        <w:rPr>
          <w:rFonts w:cs="Times New Roman"/>
          <w:szCs w:val="24"/>
        </w:rPr>
        <w:t xml:space="preserve">, O. (2024). Application of artificial intelligence in modern public administration: New opportunities and challenges. International Journal of Informatics and Communication Technology, 13(3), 509–518. </w:t>
      </w:r>
      <w:hyperlink r:id="rId32" w:history="1">
        <w:r w:rsidR="00A65AEA" w:rsidRPr="009738CC">
          <w:rPr>
            <w:rStyle w:val="Hyperlink"/>
            <w:rFonts w:cs="Times New Roman"/>
            <w:szCs w:val="24"/>
          </w:rPr>
          <w:t>https://www.researchgate.net/publication/386306952</w:t>
        </w:r>
      </w:hyperlink>
      <w:r w:rsidR="00A65AEA">
        <w:rPr>
          <w:rFonts w:cs="Times New Roman"/>
          <w:szCs w:val="24"/>
        </w:rPr>
        <w:t xml:space="preserve"> </w:t>
      </w:r>
    </w:p>
    <w:p w14:paraId="585FE69B" w14:textId="6DDDD82A" w:rsidR="008E6DAD" w:rsidRPr="008E6DAD" w:rsidRDefault="007B1652" w:rsidP="007B1652">
      <w:pPr>
        <w:jc w:val="both"/>
        <w:rPr>
          <w:rFonts w:cs="Times New Roman"/>
          <w:szCs w:val="24"/>
        </w:rPr>
      </w:pPr>
      <w:r>
        <w:rPr>
          <w:rFonts w:cs="Times New Roman"/>
          <w:szCs w:val="24"/>
        </w:rPr>
        <w:t>27.</w:t>
      </w:r>
      <w:r w:rsidR="008E6DAD" w:rsidRPr="008E6DAD">
        <w:rPr>
          <w:rFonts w:cs="Times New Roman"/>
          <w:szCs w:val="24"/>
        </w:rPr>
        <w:t xml:space="preserve">Telegrafi. (2024). North Macedonia reorganizes executive branch into 20 ministries. Retrieved May 30, 2025, from </w:t>
      </w:r>
      <w:hyperlink r:id="rId33" w:history="1">
        <w:r w:rsidR="00A65AEA" w:rsidRPr="009738CC">
          <w:rPr>
            <w:rStyle w:val="Hyperlink"/>
            <w:rFonts w:cs="Times New Roman"/>
            <w:szCs w:val="24"/>
          </w:rPr>
          <w:t>https://www.telegrafi.com</w:t>
        </w:r>
      </w:hyperlink>
      <w:r w:rsidR="00A65AEA">
        <w:rPr>
          <w:rFonts w:cs="Times New Roman"/>
          <w:szCs w:val="24"/>
        </w:rPr>
        <w:t xml:space="preserve"> </w:t>
      </w:r>
    </w:p>
    <w:p w14:paraId="7D654350" w14:textId="321BF5FE" w:rsidR="002E0BED" w:rsidRPr="008E6DAD" w:rsidRDefault="007B1652" w:rsidP="007B1652">
      <w:pPr>
        <w:jc w:val="both"/>
        <w:rPr>
          <w:rFonts w:cs="Times New Roman"/>
          <w:szCs w:val="24"/>
        </w:rPr>
      </w:pPr>
      <w:r>
        <w:rPr>
          <w:rFonts w:cs="Times New Roman"/>
          <w:szCs w:val="24"/>
        </w:rPr>
        <w:t>28.</w:t>
      </w:r>
      <w:r w:rsidR="008E6DAD" w:rsidRPr="008E6DAD">
        <w:rPr>
          <w:rFonts w:cs="Times New Roman"/>
          <w:szCs w:val="24"/>
        </w:rPr>
        <w:t xml:space="preserve">The Constitute Project. (2024). North Macedonia: Constitution. </w:t>
      </w:r>
      <w:hyperlink r:id="rId34" w:history="1">
        <w:r w:rsidR="00A65AEA" w:rsidRPr="009738CC">
          <w:rPr>
            <w:rStyle w:val="Hyperlink"/>
            <w:rFonts w:cs="Times New Roman"/>
            <w:szCs w:val="24"/>
          </w:rPr>
          <w:t>https://constituteproject.org</w:t>
        </w:r>
      </w:hyperlink>
      <w:r w:rsidR="00A65AEA">
        <w:rPr>
          <w:rFonts w:cs="Times New Roman"/>
          <w:szCs w:val="24"/>
        </w:rPr>
        <w:t xml:space="preserve"> </w:t>
      </w:r>
    </w:p>
    <w:p w14:paraId="69FA8B0E" w14:textId="5CF8D7C6" w:rsidR="007B1652" w:rsidRPr="007B1652" w:rsidRDefault="00415AFB" w:rsidP="007B1652">
      <w:pPr>
        <w:spacing w:line="360" w:lineRule="auto"/>
        <w:jc w:val="both"/>
        <w:rPr>
          <w:rFonts w:cs="Times New Roman"/>
          <w:szCs w:val="24"/>
        </w:rPr>
      </w:pPr>
      <w:r>
        <w:rPr>
          <w:rFonts w:cs="Times New Roman"/>
          <w:szCs w:val="24"/>
        </w:rPr>
        <w:t>29</w:t>
      </w:r>
      <w:r w:rsidRPr="00415AFB">
        <w:rPr>
          <w:rFonts w:cs="Times New Roman"/>
          <w:szCs w:val="24"/>
        </w:rPr>
        <w:t xml:space="preserve">Alon-Barkat, S., &amp; Busuioc, M. (2024). Public administration meets artificial intelligence: Towards a meaningful behavioral research agenda on algorithmic decision‑making in government. Journal of Behavioral Public Administration, 7. </w:t>
      </w:r>
      <w:hyperlink r:id="rId35" w:history="1">
        <w:r w:rsidRPr="00733A9C">
          <w:rPr>
            <w:rStyle w:val="Hyperlink"/>
            <w:rFonts w:cs="Times New Roman"/>
            <w:szCs w:val="24"/>
          </w:rPr>
          <w:t>https://www.researchgate.net/publication/387686523_Public_administration_meets_artificial_intelligence_Towards_a_meaningful_behavioral_research_agenda_on_algorithmic_decision-making_in_government</w:t>
        </w:r>
      </w:hyperlink>
      <w:r>
        <w:rPr>
          <w:rFonts w:cs="Times New Roman"/>
          <w:szCs w:val="24"/>
        </w:rPr>
        <w:t xml:space="preserve"> </w:t>
      </w:r>
    </w:p>
    <w:p w14:paraId="358C7917" w14:textId="40311FAE" w:rsidR="00B9558A" w:rsidRPr="007B6226" w:rsidRDefault="00B9558A" w:rsidP="007B1652">
      <w:pPr>
        <w:spacing w:line="360" w:lineRule="auto"/>
        <w:jc w:val="both"/>
        <w:rPr>
          <w:rFonts w:cs="Times New Roman"/>
          <w:szCs w:val="24"/>
        </w:rPr>
      </w:pPr>
    </w:p>
    <w:sectPr w:rsidR="00B9558A" w:rsidRPr="007B6226">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F0ED" w14:textId="77777777" w:rsidR="003D1FBF" w:rsidRDefault="003D1FBF" w:rsidP="00661FD9">
      <w:pPr>
        <w:spacing w:after="0" w:line="240" w:lineRule="auto"/>
      </w:pPr>
      <w:r>
        <w:separator/>
      </w:r>
    </w:p>
  </w:endnote>
  <w:endnote w:type="continuationSeparator" w:id="0">
    <w:p w14:paraId="55E550A8" w14:textId="77777777" w:rsidR="003D1FBF" w:rsidRDefault="003D1FBF" w:rsidP="0066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1812"/>
      <w:docPartObj>
        <w:docPartGallery w:val="Page Numbers (Bottom of Page)"/>
        <w:docPartUnique/>
      </w:docPartObj>
    </w:sdtPr>
    <w:sdtEndPr>
      <w:rPr>
        <w:noProof/>
      </w:rPr>
    </w:sdtEndPr>
    <w:sdtContent>
      <w:p w14:paraId="7FFA2CA7" w14:textId="1FEA69D4" w:rsidR="00111ECD" w:rsidRDefault="00111E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37264" w14:textId="77777777" w:rsidR="00111ECD" w:rsidRDefault="001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7688" w14:textId="77777777" w:rsidR="003D1FBF" w:rsidRDefault="003D1FBF" w:rsidP="00661FD9">
      <w:pPr>
        <w:spacing w:after="0" w:line="240" w:lineRule="auto"/>
      </w:pPr>
      <w:r>
        <w:separator/>
      </w:r>
    </w:p>
  </w:footnote>
  <w:footnote w:type="continuationSeparator" w:id="0">
    <w:p w14:paraId="2E526B29" w14:textId="77777777" w:rsidR="003D1FBF" w:rsidRDefault="003D1FBF" w:rsidP="0066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DEF"/>
    <w:multiLevelType w:val="multilevel"/>
    <w:tmpl w:val="7E92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7BE4"/>
    <w:multiLevelType w:val="multilevel"/>
    <w:tmpl w:val="23D6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90F71"/>
    <w:multiLevelType w:val="hybridMultilevel"/>
    <w:tmpl w:val="1908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4F83"/>
    <w:multiLevelType w:val="multilevel"/>
    <w:tmpl w:val="23D6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00190"/>
    <w:multiLevelType w:val="multilevel"/>
    <w:tmpl w:val="23D6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277BA"/>
    <w:multiLevelType w:val="multilevel"/>
    <w:tmpl w:val="7E92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169FD"/>
    <w:multiLevelType w:val="multilevel"/>
    <w:tmpl w:val="23D6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004DF"/>
    <w:multiLevelType w:val="hybridMultilevel"/>
    <w:tmpl w:val="3A428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F77CE"/>
    <w:multiLevelType w:val="hybridMultilevel"/>
    <w:tmpl w:val="A288DBBE"/>
    <w:lvl w:ilvl="0" w:tplc="68808FF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7BAE21AB"/>
    <w:multiLevelType w:val="multilevel"/>
    <w:tmpl w:val="B5F6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7D66A6"/>
    <w:multiLevelType w:val="multilevel"/>
    <w:tmpl w:val="72A4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901643">
    <w:abstractNumId w:val="5"/>
  </w:num>
  <w:num w:numId="2" w16cid:durableId="1175917631">
    <w:abstractNumId w:val="0"/>
  </w:num>
  <w:num w:numId="3" w16cid:durableId="2078818134">
    <w:abstractNumId w:val="10"/>
  </w:num>
  <w:num w:numId="4" w16cid:durableId="1281499773">
    <w:abstractNumId w:val="9"/>
  </w:num>
  <w:num w:numId="5" w16cid:durableId="1593469620">
    <w:abstractNumId w:val="4"/>
  </w:num>
  <w:num w:numId="6" w16cid:durableId="1337920183">
    <w:abstractNumId w:val="8"/>
  </w:num>
  <w:num w:numId="7" w16cid:durableId="1146315412">
    <w:abstractNumId w:val="1"/>
  </w:num>
  <w:num w:numId="8" w16cid:durableId="1274551635">
    <w:abstractNumId w:val="3"/>
  </w:num>
  <w:num w:numId="9" w16cid:durableId="902330781">
    <w:abstractNumId w:val="6"/>
  </w:num>
  <w:num w:numId="10" w16cid:durableId="449587392">
    <w:abstractNumId w:val="2"/>
  </w:num>
  <w:num w:numId="11" w16cid:durableId="78538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EB"/>
    <w:rsid w:val="00020874"/>
    <w:rsid w:val="00021A46"/>
    <w:rsid w:val="00044CDA"/>
    <w:rsid w:val="00045745"/>
    <w:rsid w:val="00053573"/>
    <w:rsid w:val="00053E97"/>
    <w:rsid w:val="0005623C"/>
    <w:rsid w:val="00061204"/>
    <w:rsid w:val="00070230"/>
    <w:rsid w:val="00091807"/>
    <w:rsid w:val="000A1DF5"/>
    <w:rsid w:val="000A4340"/>
    <w:rsid w:val="000C5288"/>
    <w:rsid w:val="000C5BFE"/>
    <w:rsid w:val="000E11CD"/>
    <w:rsid w:val="000F0250"/>
    <w:rsid w:val="000F066F"/>
    <w:rsid w:val="001114B5"/>
    <w:rsid w:val="00111ECD"/>
    <w:rsid w:val="0016093B"/>
    <w:rsid w:val="001861DF"/>
    <w:rsid w:val="00186D8F"/>
    <w:rsid w:val="00190865"/>
    <w:rsid w:val="00191DA7"/>
    <w:rsid w:val="001B3E35"/>
    <w:rsid w:val="001B6AE2"/>
    <w:rsid w:val="001C02B6"/>
    <w:rsid w:val="001D0CCF"/>
    <w:rsid w:val="001D6111"/>
    <w:rsid w:val="001D7E6B"/>
    <w:rsid w:val="001E1D43"/>
    <w:rsid w:val="001E64C9"/>
    <w:rsid w:val="00212384"/>
    <w:rsid w:val="00222DC2"/>
    <w:rsid w:val="00230EAB"/>
    <w:rsid w:val="00230EBE"/>
    <w:rsid w:val="00236BE2"/>
    <w:rsid w:val="002561D8"/>
    <w:rsid w:val="0025718D"/>
    <w:rsid w:val="00262194"/>
    <w:rsid w:val="002830C9"/>
    <w:rsid w:val="00285B49"/>
    <w:rsid w:val="0028626F"/>
    <w:rsid w:val="00290EFA"/>
    <w:rsid w:val="0029746B"/>
    <w:rsid w:val="002A3653"/>
    <w:rsid w:val="002A5AD7"/>
    <w:rsid w:val="002C6C14"/>
    <w:rsid w:val="002D574E"/>
    <w:rsid w:val="002E0BED"/>
    <w:rsid w:val="002F5F28"/>
    <w:rsid w:val="00302633"/>
    <w:rsid w:val="00331A14"/>
    <w:rsid w:val="00334E2F"/>
    <w:rsid w:val="00334EA0"/>
    <w:rsid w:val="00383EFD"/>
    <w:rsid w:val="00392618"/>
    <w:rsid w:val="003A25B6"/>
    <w:rsid w:val="003A5768"/>
    <w:rsid w:val="003A615B"/>
    <w:rsid w:val="003B527F"/>
    <w:rsid w:val="003D1FBF"/>
    <w:rsid w:val="003E19B8"/>
    <w:rsid w:val="003F06DB"/>
    <w:rsid w:val="00412A5D"/>
    <w:rsid w:val="00415AFB"/>
    <w:rsid w:val="00432857"/>
    <w:rsid w:val="004424C8"/>
    <w:rsid w:val="00464CC3"/>
    <w:rsid w:val="004810D8"/>
    <w:rsid w:val="00491592"/>
    <w:rsid w:val="004A4C6F"/>
    <w:rsid w:val="004F7CE7"/>
    <w:rsid w:val="00506363"/>
    <w:rsid w:val="00517D91"/>
    <w:rsid w:val="00521005"/>
    <w:rsid w:val="00524129"/>
    <w:rsid w:val="005318B4"/>
    <w:rsid w:val="00533719"/>
    <w:rsid w:val="00545F4C"/>
    <w:rsid w:val="00554C38"/>
    <w:rsid w:val="0056495B"/>
    <w:rsid w:val="00567FE3"/>
    <w:rsid w:val="00581C4E"/>
    <w:rsid w:val="005B1653"/>
    <w:rsid w:val="005B74C5"/>
    <w:rsid w:val="005D0565"/>
    <w:rsid w:val="005D2655"/>
    <w:rsid w:val="005F46B1"/>
    <w:rsid w:val="006009D6"/>
    <w:rsid w:val="006163C9"/>
    <w:rsid w:val="0063477D"/>
    <w:rsid w:val="00644A8C"/>
    <w:rsid w:val="00650379"/>
    <w:rsid w:val="00651352"/>
    <w:rsid w:val="006608EB"/>
    <w:rsid w:val="00661FD9"/>
    <w:rsid w:val="00664465"/>
    <w:rsid w:val="00666808"/>
    <w:rsid w:val="00673B06"/>
    <w:rsid w:val="006816F1"/>
    <w:rsid w:val="00684FD0"/>
    <w:rsid w:val="0069333E"/>
    <w:rsid w:val="006A22B9"/>
    <w:rsid w:val="006B18C1"/>
    <w:rsid w:val="006B3574"/>
    <w:rsid w:val="006D0550"/>
    <w:rsid w:val="006D6733"/>
    <w:rsid w:val="006E20E6"/>
    <w:rsid w:val="006E7794"/>
    <w:rsid w:val="006F498B"/>
    <w:rsid w:val="00705A62"/>
    <w:rsid w:val="00734617"/>
    <w:rsid w:val="00740DAA"/>
    <w:rsid w:val="007413C9"/>
    <w:rsid w:val="0074332C"/>
    <w:rsid w:val="00750FDB"/>
    <w:rsid w:val="00755AF0"/>
    <w:rsid w:val="0076086E"/>
    <w:rsid w:val="0076661A"/>
    <w:rsid w:val="0076787E"/>
    <w:rsid w:val="00773873"/>
    <w:rsid w:val="007831DD"/>
    <w:rsid w:val="00790E7C"/>
    <w:rsid w:val="007914A9"/>
    <w:rsid w:val="007965AE"/>
    <w:rsid w:val="007972A3"/>
    <w:rsid w:val="007B1652"/>
    <w:rsid w:val="007B3058"/>
    <w:rsid w:val="007B5629"/>
    <w:rsid w:val="007B6226"/>
    <w:rsid w:val="007C64E2"/>
    <w:rsid w:val="007D3970"/>
    <w:rsid w:val="007E7304"/>
    <w:rsid w:val="00825ECA"/>
    <w:rsid w:val="0084759F"/>
    <w:rsid w:val="0086380F"/>
    <w:rsid w:val="0087271D"/>
    <w:rsid w:val="008B0D52"/>
    <w:rsid w:val="008C22E5"/>
    <w:rsid w:val="008D14A5"/>
    <w:rsid w:val="008E1CCB"/>
    <w:rsid w:val="008E6DAD"/>
    <w:rsid w:val="008E794A"/>
    <w:rsid w:val="008F257F"/>
    <w:rsid w:val="008F3811"/>
    <w:rsid w:val="008F433A"/>
    <w:rsid w:val="008F719A"/>
    <w:rsid w:val="00900F9A"/>
    <w:rsid w:val="00905800"/>
    <w:rsid w:val="0091104A"/>
    <w:rsid w:val="009143F2"/>
    <w:rsid w:val="009160D8"/>
    <w:rsid w:val="00923855"/>
    <w:rsid w:val="00933EF3"/>
    <w:rsid w:val="0094349A"/>
    <w:rsid w:val="00944684"/>
    <w:rsid w:val="009625AF"/>
    <w:rsid w:val="009675ED"/>
    <w:rsid w:val="00985E10"/>
    <w:rsid w:val="00990986"/>
    <w:rsid w:val="0099398E"/>
    <w:rsid w:val="009A02A0"/>
    <w:rsid w:val="009A2BE5"/>
    <w:rsid w:val="009B3EF8"/>
    <w:rsid w:val="009C1DE6"/>
    <w:rsid w:val="009C2675"/>
    <w:rsid w:val="009D12FC"/>
    <w:rsid w:val="009E5745"/>
    <w:rsid w:val="009E77C6"/>
    <w:rsid w:val="00A12CE7"/>
    <w:rsid w:val="00A23FC6"/>
    <w:rsid w:val="00A35081"/>
    <w:rsid w:val="00A41FC0"/>
    <w:rsid w:val="00A445C2"/>
    <w:rsid w:val="00A45060"/>
    <w:rsid w:val="00A65AEA"/>
    <w:rsid w:val="00A70D8E"/>
    <w:rsid w:val="00A84879"/>
    <w:rsid w:val="00A93DB5"/>
    <w:rsid w:val="00A93EAC"/>
    <w:rsid w:val="00AD48BA"/>
    <w:rsid w:val="00AD4CD6"/>
    <w:rsid w:val="00AD611E"/>
    <w:rsid w:val="00AF3C15"/>
    <w:rsid w:val="00B109B1"/>
    <w:rsid w:val="00B26186"/>
    <w:rsid w:val="00B32440"/>
    <w:rsid w:val="00B35DE3"/>
    <w:rsid w:val="00B52215"/>
    <w:rsid w:val="00B9558A"/>
    <w:rsid w:val="00BF45EF"/>
    <w:rsid w:val="00C03C51"/>
    <w:rsid w:val="00C23FAA"/>
    <w:rsid w:val="00C347AC"/>
    <w:rsid w:val="00C34B08"/>
    <w:rsid w:val="00C41E95"/>
    <w:rsid w:val="00C52E1D"/>
    <w:rsid w:val="00C5375A"/>
    <w:rsid w:val="00C56179"/>
    <w:rsid w:val="00C85951"/>
    <w:rsid w:val="00C90E36"/>
    <w:rsid w:val="00CA1941"/>
    <w:rsid w:val="00CA2664"/>
    <w:rsid w:val="00CF44E2"/>
    <w:rsid w:val="00CF5BA6"/>
    <w:rsid w:val="00D02D2C"/>
    <w:rsid w:val="00D05CCD"/>
    <w:rsid w:val="00D10A58"/>
    <w:rsid w:val="00D11892"/>
    <w:rsid w:val="00D50259"/>
    <w:rsid w:val="00D54998"/>
    <w:rsid w:val="00D57CFB"/>
    <w:rsid w:val="00D767E1"/>
    <w:rsid w:val="00D93DFD"/>
    <w:rsid w:val="00D95A4A"/>
    <w:rsid w:val="00DA3E02"/>
    <w:rsid w:val="00DA6992"/>
    <w:rsid w:val="00DA75F2"/>
    <w:rsid w:val="00DB1AD9"/>
    <w:rsid w:val="00DB2B20"/>
    <w:rsid w:val="00DB5959"/>
    <w:rsid w:val="00DC1E5F"/>
    <w:rsid w:val="00DD2213"/>
    <w:rsid w:val="00DF5DDB"/>
    <w:rsid w:val="00E10726"/>
    <w:rsid w:val="00E125E8"/>
    <w:rsid w:val="00E20ADE"/>
    <w:rsid w:val="00E256AF"/>
    <w:rsid w:val="00E264B1"/>
    <w:rsid w:val="00E57436"/>
    <w:rsid w:val="00E85010"/>
    <w:rsid w:val="00E97A7A"/>
    <w:rsid w:val="00EA485D"/>
    <w:rsid w:val="00EB1937"/>
    <w:rsid w:val="00EB4D67"/>
    <w:rsid w:val="00EC3BD1"/>
    <w:rsid w:val="00ED7F38"/>
    <w:rsid w:val="00EE0CC8"/>
    <w:rsid w:val="00EE417C"/>
    <w:rsid w:val="00EE575F"/>
    <w:rsid w:val="00F046B3"/>
    <w:rsid w:val="00F15EB7"/>
    <w:rsid w:val="00F16591"/>
    <w:rsid w:val="00F22763"/>
    <w:rsid w:val="00F244FE"/>
    <w:rsid w:val="00F26E7F"/>
    <w:rsid w:val="00F342F6"/>
    <w:rsid w:val="00F54B09"/>
    <w:rsid w:val="00F57E64"/>
    <w:rsid w:val="00F750D7"/>
    <w:rsid w:val="00F869D2"/>
    <w:rsid w:val="00F95C94"/>
    <w:rsid w:val="00FA2768"/>
    <w:rsid w:val="00FA5A1B"/>
    <w:rsid w:val="00FA63DC"/>
    <w:rsid w:val="00FC23E6"/>
    <w:rsid w:val="00FD4068"/>
    <w:rsid w:val="00FE190E"/>
    <w:rsid w:val="540CF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6EA7"/>
  <w15:chartTrackingRefBased/>
  <w15:docId w15:val="{154B0A58-B13D-4D29-B4DA-61A01D62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AE2"/>
    <w:pPr>
      <w:ind w:left="720"/>
      <w:contextualSpacing/>
    </w:pPr>
  </w:style>
  <w:style w:type="paragraph" w:styleId="Title">
    <w:name w:val="Title"/>
    <w:basedOn w:val="Normal"/>
    <w:next w:val="Normal"/>
    <w:link w:val="TitleChar"/>
    <w:uiPriority w:val="10"/>
    <w:qFormat/>
    <w:rsid w:val="006B35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7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51352"/>
    <w:rPr>
      <w:color w:val="0563C1" w:themeColor="hyperlink"/>
      <w:u w:val="single"/>
    </w:rPr>
  </w:style>
  <w:style w:type="character" w:styleId="UnresolvedMention">
    <w:name w:val="Unresolved Mention"/>
    <w:basedOn w:val="DefaultParagraphFont"/>
    <w:uiPriority w:val="99"/>
    <w:semiHidden/>
    <w:unhideWhenUsed/>
    <w:rsid w:val="00651352"/>
    <w:rPr>
      <w:color w:val="605E5C"/>
      <w:shd w:val="clear" w:color="auto" w:fill="E1DFDD"/>
    </w:rPr>
  </w:style>
  <w:style w:type="character" w:styleId="FollowedHyperlink">
    <w:name w:val="FollowedHyperlink"/>
    <w:basedOn w:val="DefaultParagraphFont"/>
    <w:uiPriority w:val="99"/>
    <w:semiHidden/>
    <w:unhideWhenUsed/>
    <w:rsid w:val="0069333E"/>
    <w:rPr>
      <w:color w:val="954F72" w:themeColor="followedHyperlink"/>
      <w:u w:val="single"/>
    </w:rPr>
  </w:style>
  <w:style w:type="character" w:customStyle="1" w:styleId="Heading1Char">
    <w:name w:val="Heading 1 Char"/>
    <w:basedOn w:val="DefaultParagraphFont"/>
    <w:link w:val="Heading1"/>
    <w:uiPriority w:val="9"/>
    <w:rsid w:val="002123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12384"/>
    <w:pPr>
      <w:outlineLvl w:val="9"/>
    </w:pPr>
  </w:style>
  <w:style w:type="paragraph" w:styleId="TOC2">
    <w:name w:val="toc 2"/>
    <w:basedOn w:val="Normal"/>
    <w:next w:val="Normal"/>
    <w:autoRedefine/>
    <w:uiPriority w:val="39"/>
    <w:unhideWhenUsed/>
    <w:rsid w:val="00212384"/>
    <w:pPr>
      <w:spacing w:after="100"/>
      <w:ind w:left="220"/>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212384"/>
    <w:pPr>
      <w:spacing w:after="10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212384"/>
    <w:pPr>
      <w:spacing w:after="100"/>
      <w:ind w:left="440"/>
    </w:pPr>
    <w:rPr>
      <w:rFonts w:asciiTheme="minorHAnsi" w:eastAsiaTheme="minorEastAsia" w:hAnsiTheme="minorHAnsi" w:cs="Times New Roman"/>
      <w:sz w:val="22"/>
    </w:rPr>
  </w:style>
  <w:style w:type="paragraph" w:styleId="Header">
    <w:name w:val="header"/>
    <w:basedOn w:val="Normal"/>
    <w:link w:val="HeaderChar"/>
    <w:uiPriority w:val="99"/>
    <w:unhideWhenUsed/>
    <w:rsid w:val="0066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D9"/>
  </w:style>
  <w:style w:type="paragraph" w:styleId="Footer">
    <w:name w:val="footer"/>
    <w:basedOn w:val="Normal"/>
    <w:link w:val="FooterChar"/>
    <w:uiPriority w:val="99"/>
    <w:unhideWhenUsed/>
    <w:rsid w:val="0066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D9"/>
  </w:style>
  <w:style w:type="character" w:styleId="CommentReference">
    <w:name w:val="annotation reference"/>
    <w:basedOn w:val="DefaultParagraphFont"/>
    <w:uiPriority w:val="99"/>
    <w:semiHidden/>
    <w:unhideWhenUsed/>
    <w:rsid w:val="006E20E6"/>
    <w:rPr>
      <w:sz w:val="16"/>
      <w:szCs w:val="16"/>
    </w:rPr>
  </w:style>
  <w:style w:type="paragraph" w:styleId="CommentText">
    <w:name w:val="annotation text"/>
    <w:basedOn w:val="Normal"/>
    <w:link w:val="CommentTextChar"/>
    <w:uiPriority w:val="99"/>
    <w:semiHidden/>
    <w:unhideWhenUsed/>
    <w:rsid w:val="006E20E6"/>
    <w:pPr>
      <w:spacing w:line="240" w:lineRule="auto"/>
    </w:pPr>
    <w:rPr>
      <w:sz w:val="20"/>
      <w:szCs w:val="20"/>
    </w:rPr>
  </w:style>
  <w:style w:type="character" w:customStyle="1" w:styleId="CommentTextChar">
    <w:name w:val="Comment Text Char"/>
    <w:basedOn w:val="DefaultParagraphFont"/>
    <w:link w:val="CommentText"/>
    <w:uiPriority w:val="99"/>
    <w:semiHidden/>
    <w:rsid w:val="006E20E6"/>
    <w:rPr>
      <w:sz w:val="20"/>
      <w:szCs w:val="20"/>
    </w:rPr>
  </w:style>
  <w:style w:type="paragraph" w:styleId="CommentSubject">
    <w:name w:val="annotation subject"/>
    <w:basedOn w:val="CommentText"/>
    <w:next w:val="CommentText"/>
    <w:link w:val="CommentSubjectChar"/>
    <w:uiPriority w:val="99"/>
    <w:semiHidden/>
    <w:unhideWhenUsed/>
    <w:rsid w:val="006E20E6"/>
    <w:rPr>
      <w:b/>
      <w:bCs/>
    </w:rPr>
  </w:style>
  <w:style w:type="character" w:customStyle="1" w:styleId="CommentSubjectChar">
    <w:name w:val="Comment Subject Char"/>
    <w:basedOn w:val="CommentTextChar"/>
    <w:link w:val="CommentSubject"/>
    <w:uiPriority w:val="99"/>
    <w:semiHidden/>
    <w:rsid w:val="006E20E6"/>
    <w:rPr>
      <w:b/>
      <w:bCs/>
      <w:sz w:val="20"/>
      <w:szCs w:val="20"/>
    </w:rPr>
  </w:style>
  <w:style w:type="paragraph" w:styleId="Revision">
    <w:name w:val="Revision"/>
    <w:hidden/>
    <w:uiPriority w:val="99"/>
    <w:semiHidden/>
    <w:rsid w:val="006E2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449">
      <w:bodyDiv w:val="1"/>
      <w:marLeft w:val="0"/>
      <w:marRight w:val="0"/>
      <w:marTop w:val="0"/>
      <w:marBottom w:val="0"/>
      <w:divBdr>
        <w:top w:val="none" w:sz="0" w:space="0" w:color="auto"/>
        <w:left w:val="none" w:sz="0" w:space="0" w:color="auto"/>
        <w:bottom w:val="none" w:sz="0" w:space="0" w:color="auto"/>
        <w:right w:val="none" w:sz="0" w:space="0" w:color="auto"/>
      </w:divBdr>
    </w:div>
    <w:div w:id="75170046">
      <w:bodyDiv w:val="1"/>
      <w:marLeft w:val="0"/>
      <w:marRight w:val="0"/>
      <w:marTop w:val="0"/>
      <w:marBottom w:val="0"/>
      <w:divBdr>
        <w:top w:val="none" w:sz="0" w:space="0" w:color="auto"/>
        <w:left w:val="none" w:sz="0" w:space="0" w:color="auto"/>
        <w:bottom w:val="none" w:sz="0" w:space="0" w:color="auto"/>
        <w:right w:val="none" w:sz="0" w:space="0" w:color="auto"/>
      </w:divBdr>
    </w:div>
    <w:div w:id="366877466">
      <w:bodyDiv w:val="1"/>
      <w:marLeft w:val="0"/>
      <w:marRight w:val="0"/>
      <w:marTop w:val="0"/>
      <w:marBottom w:val="0"/>
      <w:divBdr>
        <w:top w:val="none" w:sz="0" w:space="0" w:color="auto"/>
        <w:left w:val="none" w:sz="0" w:space="0" w:color="auto"/>
        <w:bottom w:val="none" w:sz="0" w:space="0" w:color="auto"/>
        <w:right w:val="none" w:sz="0" w:space="0" w:color="auto"/>
      </w:divBdr>
    </w:div>
    <w:div w:id="656416715">
      <w:bodyDiv w:val="1"/>
      <w:marLeft w:val="0"/>
      <w:marRight w:val="0"/>
      <w:marTop w:val="0"/>
      <w:marBottom w:val="0"/>
      <w:divBdr>
        <w:top w:val="none" w:sz="0" w:space="0" w:color="auto"/>
        <w:left w:val="none" w:sz="0" w:space="0" w:color="auto"/>
        <w:bottom w:val="none" w:sz="0" w:space="0" w:color="auto"/>
        <w:right w:val="none" w:sz="0" w:space="0" w:color="auto"/>
      </w:divBdr>
    </w:div>
    <w:div w:id="748501560">
      <w:bodyDiv w:val="1"/>
      <w:marLeft w:val="0"/>
      <w:marRight w:val="0"/>
      <w:marTop w:val="0"/>
      <w:marBottom w:val="0"/>
      <w:divBdr>
        <w:top w:val="none" w:sz="0" w:space="0" w:color="auto"/>
        <w:left w:val="none" w:sz="0" w:space="0" w:color="auto"/>
        <w:bottom w:val="none" w:sz="0" w:space="0" w:color="auto"/>
        <w:right w:val="none" w:sz="0" w:space="0" w:color="auto"/>
      </w:divBdr>
    </w:div>
    <w:div w:id="1078942699">
      <w:bodyDiv w:val="1"/>
      <w:marLeft w:val="0"/>
      <w:marRight w:val="0"/>
      <w:marTop w:val="0"/>
      <w:marBottom w:val="0"/>
      <w:divBdr>
        <w:top w:val="none" w:sz="0" w:space="0" w:color="auto"/>
        <w:left w:val="none" w:sz="0" w:space="0" w:color="auto"/>
        <w:bottom w:val="none" w:sz="0" w:space="0" w:color="auto"/>
        <w:right w:val="none" w:sz="0" w:space="0" w:color="auto"/>
      </w:divBdr>
    </w:div>
    <w:div w:id="1354187314">
      <w:bodyDiv w:val="1"/>
      <w:marLeft w:val="0"/>
      <w:marRight w:val="0"/>
      <w:marTop w:val="0"/>
      <w:marBottom w:val="0"/>
      <w:divBdr>
        <w:top w:val="none" w:sz="0" w:space="0" w:color="auto"/>
        <w:left w:val="none" w:sz="0" w:space="0" w:color="auto"/>
        <w:bottom w:val="none" w:sz="0" w:space="0" w:color="auto"/>
        <w:right w:val="none" w:sz="0" w:space="0" w:color="auto"/>
      </w:divBdr>
    </w:div>
    <w:div w:id="1620450410">
      <w:bodyDiv w:val="1"/>
      <w:marLeft w:val="0"/>
      <w:marRight w:val="0"/>
      <w:marTop w:val="0"/>
      <w:marBottom w:val="0"/>
      <w:divBdr>
        <w:top w:val="none" w:sz="0" w:space="0" w:color="auto"/>
        <w:left w:val="none" w:sz="0" w:space="0" w:color="auto"/>
        <w:bottom w:val="none" w:sz="0" w:space="0" w:color="auto"/>
        <w:right w:val="none" w:sz="0" w:space="0" w:color="auto"/>
      </w:divBdr>
    </w:div>
    <w:div w:id="2054111228">
      <w:bodyDiv w:val="1"/>
      <w:marLeft w:val="0"/>
      <w:marRight w:val="0"/>
      <w:marTop w:val="0"/>
      <w:marBottom w:val="0"/>
      <w:divBdr>
        <w:top w:val="none" w:sz="0" w:space="0" w:color="auto"/>
        <w:left w:val="none" w:sz="0" w:space="0" w:color="auto"/>
        <w:bottom w:val="none" w:sz="0" w:space="0" w:color="auto"/>
        <w:right w:val="none" w:sz="0" w:space="0" w:color="auto"/>
      </w:divBdr>
    </w:div>
    <w:div w:id="21053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73187065" TargetMode="External"/><Relationship Id="rId18" Type="http://schemas.openxmlformats.org/officeDocument/2006/relationships/hyperlink" Target="https://reform-support.ec.europa.eu" TargetMode="External"/><Relationship Id="rId26" Type="http://schemas.openxmlformats.org/officeDocument/2006/relationships/hyperlink" Target="https://napawash.org" TargetMode="External"/><Relationship Id="rId21" Type="http://schemas.openxmlformats.org/officeDocument/2006/relationships/hyperlink" Target="https://ec.europa.eu/enlargement" TargetMode="External"/><Relationship Id="rId34" Type="http://schemas.openxmlformats.org/officeDocument/2006/relationships/hyperlink" Target="https://constituteproject.org" TargetMode="External"/><Relationship Id="rId7" Type="http://schemas.openxmlformats.org/officeDocument/2006/relationships/endnotes" Target="endnotes.xml"/><Relationship Id="rId12" Type="http://schemas.openxmlformats.org/officeDocument/2006/relationships/hyperlink" Target="https://doi.org/10.3390/informatics11030064" TargetMode="External"/><Relationship Id="rId17" Type="http://schemas.openxmlformats.org/officeDocument/2006/relationships/hyperlink" Target="https://digital-strategy.ec.europa.eu" TargetMode="External"/><Relationship Id="rId25" Type="http://schemas.openxmlformats.org/officeDocument/2006/relationships/hyperlink" Target="https://metamorphosis.org.mk" TargetMode="External"/><Relationship Id="rId33" Type="http://schemas.openxmlformats.org/officeDocument/2006/relationships/hyperlink" Target="https://www.telegrafi.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e.int" TargetMode="External"/><Relationship Id="rId20" Type="http://schemas.openxmlformats.org/officeDocument/2006/relationships/hyperlink" Target="https://interoperable-europe.ec.europa.eu" TargetMode="External"/><Relationship Id="rId29" Type="http://schemas.openxmlformats.org/officeDocument/2006/relationships/hyperlink" Target="https://pretsedatel.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ometricupdate.com" TargetMode="External"/><Relationship Id="rId24" Type="http://schemas.openxmlformats.org/officeDocument/2006/relationships/hyperlink" Target="https://www.freethink.com/culture/e-government" TargetMode="External"/><Relationship Id="rId32" Type="http://schemas.openxmlformats.org/officeDocument/2006/relationships/hyperlink" Target="https://www.researchgate.net/publication/38630695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e.int" TargetMode="External"/><Relationship Id="rId23" Type="http://schemas.openxmlformats.org/officeDocument/2006/relationships/hyperlink" Target="https://eur-lex.europa.eu" TargetMode="External"/><Relationship Id="rId28" Type="http://schemas.openxmlformats.org/officeDocument/2006/relationships/hyperlink" Target="https://pretsedatel.mk" TargetMode="External"/><Relationship Id="rId36" Type="http://schemas.openxmlformats.org/officeDocument/2006/relationships/footer" Target="footer1.xml"/><Relationship Id="rId10" Type="http://schemas.openxmlformats.org/officeDocument/2006/relationships/hyperlink" Target="https://www.biometricupdate.com" TargetMode="External"/><Relationship Id="rId19" Type="http://schemas.openxmlformats.org/officeDocument/2006/relationships/hyperlink" Target="https://ec.europa.eu" TargetMode="External"/><Relationship Id="rId31" Type="http://schemas.openxmlformats.org/officeDocument/2006/relationships/hyperlink" Target="https://pretsedatel.mk" TargetMode="External"/><Relationship Id="rId4" Type="http://schemas.openxmlformats.org/officeDocument/2006/relationships/settings" Target="settings.xml"/><Relationship Id="rId9" Type="http://schemas.openxmlformats.org/officeDocument/2006/relationships/hyperlink" Target="https://www.biometricupdate.com" TargetMode="External"/><Relationship Id="rId14" Type="http://schemas.openxmlformats.org/officeDocument/2006/relationships/hyperlink" Target="https://www.coe.int" TargetMode="External"/><Relationship Id="rId22" Type="http://schemas.openxmlformats.org/officeDocument/2006/relationships/hyperlink" Target="https://enlargement.ec.europa.eu" TargetMode="External"/><Relationship Id="rId27" Type="http://schemas.openxmlformats.org/officeDocument/2006/relationships/hyperlink" Target="https://pretsedatel.mk" TargetMode="External"/><Relationship Id="rId30" Type="http://schemas.openxmlformats.org/officeDocument/2006/relationships/hyperlink" Target="https://www.opengovpartnership.org" TargetMode="External"/><Relationship Id="rId35" Type="http://schemas.openxmlformats.org/officeDocument/2006/relationships/hyperlink" Target="https://www.researchgate.net/publication/387686523_Public_administration_meets_artificial_intelligence_Towards_a_meaningful_behavioral_research_agenda_on_algorithmic_decision-making_in_governmen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19FB-F52F-4F13-AD35-3F80661B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dc:creator>
  <cp:keywords/>
  <dc:description/>
  <cp:lastModifiedBy>Bejtulla Demiri</cp:lastModifiedBy>
  <cp:revision>110</cp:revision>
  <dcterms:created xsi:type="dcterms:W3CDTF">2022-04-30T10:44:00Z</dcterms:created>
  <dcterms:modified xsi:type="dcterms:W3CDTF">2025-06-09T14:44:00Z</dcterms:modified>
</cp:coreProperties>
</file>